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jc w:val="center"/>
        <w:rPr>
          <w:rFonts w:ascii="仿宋" w:hAnsi="仿宋" w:eastAsia="仿宋"/>
          <w:b/>
          <w:bCs/>
          <w:sz w:val="36"/>
          <w:szCs w:val="36"/>
        </w:rPr>
      </w:pPr>
      <w:r>
        <w:rPr>
          <w:rFonts w:hint="eastAsia" w:ascii="仿宋" w:hAnsi="仿宋" w:eastAsia="仿宋"/>
          <w:b/>
          <w:bCs/>
          <w:sz w:val="36"/>
          <w:szCs w:val="36"/>
        </w:rPr>
        <w:t>辅助生殖管理系统升级及硬件</w:t>
      </w:r>
      <w:r>
        <w:rPr>
          <w:rFonts w:hint="eastAsia" w:ascii="仿宋" w:hAnsi="仿宋" w:eastAsia="仿宋"/>
          <w:b/>
          <w:bCs/>
          <w:sz w:val="36"/>
          <w:szCs w:val="36"/>
          <w:lang w:val="en-US" w:eastAsia="zh-CN"/>
        </w:rPr>
        <w:t>简易</w:t>
      </w:r>
      <w:r>
        <w:rPr>
          <w:rFonts w:hint="eastAsia" w:ascii="仿宋" w:hAnsi="仿宋" w:eastAsia="仿宋"/>
          <w:b/>
          <w:bCs/>
          <w:sz w:val="36"/>
          <w:szCs w:val="36"/>
        </w:rPr>
        <w:t>需求</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37"/>
        <w:gridCol w:w="709"/>
        <w:gridCol w:w="6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功能点</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投标规格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rPr>
            </w:pPr>
            <w:r>
              <w:rPr>
                <w:rFonts w:hint="eastAsia" w:ascii="宋体" w:hAnsi="宋体" w:eastAsia="宋体" w:cs="宋体"/>
                <w:color w:val="030303"/>
                <w:szCs w:val="21"/>
                <w:shd w:val="clear" w:color="auto" w:fill="FFFFFF"/>
              </w:rPr>
              <w:t>说明</w:t>
            </w:r>
          </w:p>
        </w:tc>
        <w:tc>
          <w:tcPr>
            <w:tcW w:w="7788" w:type="dxa"/>
            <w:gridSpan w:val="3"/>
            <w:tcBorders>
              <w:top w:val="single" w:color="auto" w:sz="4" w:space="0"/>
              <w:left w:val="single" w:color="auto" w:sz="4" w:space="0"/>
              <w:bottom w:val="single" w:color="auto" w:sz="4" w:space="0"/>
              <w:right w:val="single" w:color="auto" w:sz="4" w:space="0"/>
            </w:tcBorders>
          </w:tcPr>
          <w:p>
            <w:pPr>
              <w:spacing w:before="120"/>
              <w:rPr>
                <w:rFonts w:ascii="仿宋" w:hAnsi="仿宋" w:eastAsia="仿宋" w:cs="宋体"/>
              </w:rPr>
            </w:pPr>
            <w:r>
              <w:rPr>
                <w:rFonts w:hint="eastAsia" w:ascii="宋体" w:hAnsi="宋体" w:eastAsia="宋体" w:cs="宋体"/>
                <w:color w:val="030303"/>
                <w:szCs w:val="21"/>
                <w:shd w:val="clear" w:color="auto" w:fill="FFFFFF"/>
              </w:rPr>
              <w:t>辅助</w:t>
            </w:r>
            <w:r>
              <w:rPr>
                <w:rFonts w:ascii="宋体" w:hAnsi="宋体" w:eastAsia="宋体" w:cs="宋体"/>
                <w:color w:val="030303"/>
                <w:szCs w:val="21"/>
                <w:shd w:val="clear" w:color="auto" w:fill="FFFFFF"/>
              </w:rPr>
              <w:t>生殖病历管理</w:t>
            </w:r>
            <w:r>
              <w:rPr>
                <w:rFonts w:hint="eastAsia" w:ascii="宋体" w:hAnsi="宋体" w:eastAsia="宋体" w:cs="宋体"/>
                <w:color w:val="030303"/>
                <w:szCs w:val="21"/>
                <w:shd w:val="clear" w:color="auto" w:fill="FFFFFF"/>
              </w:rPr>
              <w:t>新增</w:t>
            </w:r>
            <w:r>
              <w:rPr>
                <w:rFonts w:ascii="宋体" w:hAnsi="宋体" w:eastAsia="宋体" w:cs="宋体"/>
                <w:color w:val="030303"/>
                <w:szCs w:val="21"/>
                <w:shd w:val="clear" w:color="auto" w:fill="FFFFFF"/>
              </w:rPr>
              <w:t>系统</w:t>
            </w:r>
            <w:r>
              <w:rPr>
                <w:rFonts w:hint="eastAsia" w:ascii="宋体" w:hAnsi="宋体" w:eastAsia="宋体" w:cs="宋体"/>
                <w:color w:val="030303"/>
                <w:szCs w:val="21"/>
                <w:shd w:val="clear" w:color="auto" w:fill="FFFFFF"/>
              </w:rPr>
              <w:t>功能项:</w:t>
            </w:r>
          </w:p>
          <w:p>
            <w:pPr>
              <w:spacing w:before="120"/>
              <w:rPr>
                <w:rFonts w:ascii="仿宋" w:hAnsi="仿宋" w:eastAsia="仿宋" w:cs="MS Minch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restart"/>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辅助</w:t>
            </w:r>
            <w:r>
              <w:rPr>
                <w:rFonts w:ascii="宋体" w:hAnsi="宋体" w:eastAsia="宋体" w:cs="宋体"/>
                <w:color w:val="030303"/>
                <w:szCs w:val="21"/>
                <w:shd w:val="clear" w:color="auto" w:fill="FFFFFF"/>
              </w:rPr>
              <w:t>生殖病历管理系统</w:t>
            </w:r>
            <w:r>
              <w:rPr>
                <w:rFonts w:hint="eastAsia" w:ascii="宋体" w:hAnsi="宋体" w:eastAsia="宋体" w:cs="宋体"/>
                <w:color w:val="030303"/>
                <w:szCs w:val="21"/>
                <w:shd w:val="clear" w:color="auto" w:fill="FFFFFF"/>
              </w:rPr>
              <w:t>新增功能项</w:t>
            </w: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仿宋" w:hAnsi="仿宋" w:eastAsia="仿宋" w:cs="MS Mincho"/>
                <w:szCs w:val="21"/>
              </w:rPr>
              <w:t>▲</w:t>
            </w:r>
            <w:r>
              <w:rPr>
                <w:rFonts w:hint="eastAsia" w:ascii="宋体" w:hAnsi="宋体" w:eastAsia="宋体" w:cs="宋体"/>
                <w:color w:val="030303"/>
                <w:szCs w:val="21"/>
                <w:shd w:val="clear" w:color="auto" w:fill="FFFFFF"/>
              </w:rPr>
              <w:t>1. 辅助生殖病历管理系统与冷冻库系统数据接口通讯改造</w:t>
            </w:r>
          </w:p>
          <w:p>
            <w:pPr>
              <w:spacing w:before="120"/>
              <w:rPr>
                <w:rFonts w:ascii="宋体" w:hAnsi="宋体" w:eastAsia="宋体" w:cs="宋体"/>
                <w:color w:val="030303"/>
                <w:szCs w:val="21"/>
                <w:shd w:val="clear" w:color="auto" w:fill="FFFFFF"/>
              </w:rPr>
            </w:pPr>
          </w:p>
          <w:p>
            <w:pPr>
              <w:spacing w:before="120"/>
              <w:rPr>
                <w:rFonts w:ascii="宋体" w:hAnsi="宋体" w:eastAsia="宋体" w:cs="宋体"/>
                <w:color w:val="030303"/>
                <w:szCs w:val="21"/>
                <w:shd w:val="clear" w:color="auto" w:fill="FFFFFF"/>
              </w:rPr>
            </w:pP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1</w:t>
            </w:r>
            <w:r>
              <w:rPr>
                <w:rFonts w:ascii="宋体" w:hAnsi="宋体" w:eastAsia="宋体" w:cs="宋体"/>
                <w:color w:val="030303"/>
                <w:szCs w:val="21"/>
                <w:shd w:val="clear" w:color="auto" w:fill="FFFFFF"/>
              </w:rPr>
              <w:t>.1</w:t>
            </w:r>
            <w:r>
              <w:rPr>
                <w:rFonts w:hint="eastAsia" w:ascii="宋体" w:hAnsi="宋体" w:eastAsia="宋体" w:cs="宋体"/>
                <w:color w:val="030303"/>
                <w:szCs w:val="21"/>
                <w:shd w:val="clear" w:color="auto" w:fill="FFFFFF"/>
              </w:rPr>
              <w:t>冷冻库系统基础数据采集</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系统内部所有冷冻数据，按冷冻库系统要求整理数据明细，并通过接口上传初始化数据</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1.2 冷冻入库操作登记</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根据冷冻库系统要求对冷冻入库胚胎数据进行整理，包括入库病人信息、胚胎信息、冷冻信息。</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1</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解冻出库操作登记</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根据冷冻库系统要求对解冻出库胚胎数据进行整理，包括出库病人信息、胚胎信息、冷冻信息。</w:t>
            </w:r>
          </w:p>
          <w:p>
            <w:pPr>
              <w:spacing w:before="120"/>
              <w:rPr>
                <w:rFonts w:ascii="宋体" w:hAnsi="宋体" w:eastAsia="宋体" w:cs="宋体"/>
                <w:b/>
                <w:bCs/>
                <w:color w:val="03030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restart"/>
            <w:tcBorders>
              <w:top w:val="single" w:color="auto" w:sz="4" w:space="0"/>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仿宋" w:hAnsi="仿宋" w:eastAsia="仿宋" w:cs="MS Mincho"/>
                <w:szCs w:val="21"/>
              </w:rPr>
              <w:t>▲</w:t>
            </w:r>
            <w:r>
              <w:rPr>
                <w:rFonts w:hint="eastAsia" w:ascii="宋体" w:hAnsi="宋体" w:eastAsia="宋体" w:cs="宋体"/>
                <w:color w:val="030303"/>
                <w:szCs w:val="21"/>
                <w:shd w:val="clear" w:color="auto" w:fill="FFFFFF"/>
              </w:rPr>
              <w:t>2. 实验室样本核对</w:t>
            </w: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w:t>
            </w:r>
            <w:r>
              <w:rPr>
                <w:rFonts w:hint="eastAsia" w:ascii="宋体" w:hAnsi="宋体" w:eastAsia="宋体" w:cs="宋体"/>
                <w:color w:val="030303"/>
                <w:szCs w:val="21"/>
                <w:shd w:val="clear" w:color="auto" w:fill="FFFFFF"/>
              </w:rPr>
              <w:t>1基础数据对接</w:t>
            </w:r>
          </w:p>
        </w:tc>
        <w:tc>
          <w:tcPr>
            <w:tcW w:w="6542" w:type="dxa"/>
            <w:tcBorders>
              <w:top w:val="single" w:color="auto" w:sz="4" w:space="0"/>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宋体" w:hAnsi="宋体" w:eastAsia="宋体" w:cs="宋体"/>
                <w:color w:val="030303"/>
                <w:szCs w:val="21"/>
                <w:shd w:val="clear" w:color="auto" w:fill="FFFFFF"/>
              </w:rPr>
              <w:t>实验室核对系统</w:t>
            </w:r>
            <w:r>
              <w:rPr>
                <w:rFonts w:ascii="宋体" w:hAnsi="宋体" w:eastAsia="宋体" w:cs="宋体"/>
                <w:color w:val="030303"/>
                <w:szCs w:val="21"/>
                <w:shd w:val="clear" w:color="auto" w:fill="FFFFFF"/>
              </w:rPr>
              <w:t>需要与科室现有病</w:t>
            </w:r>
            <w:r>
              <w:rPr>
                <w:rFonts w:hint="eastAsia" w:ascii="宋体" w:hAnsi="宋体" w:eastAsia="宋体" w:cs="宋体"/>
                <w:color w:val="030303"/>
                <w:szCs w:val="21"/>
                <w:shd w:val="clear" w:color="auto" w:fill="FFFFFF"/>
              </w:rPr>
              <w:t>历</w:t>
            </w:r>
            <w:r>
              <w:rPr>
                <w:rFonts w:ascii="宋体" w:hAnsi="宋体" w:eastAsia="宋体" w:cs="宋体"/>
                <w:color w:val="030303"/>
                <w:szCs w:val="21"/>
                <w:shd w:val="clear" w:color="auto" w:fill="FFFFFF"/>
              </w:rPr>
              <w:t>系统（了凡辅助生殖病例管理系统）实现数据定时同步交互</w:t>
            </w:r>
            <w:r>
              <w:rPr>
                <w:rFonts w:hint="eastAsia" w:ascii="宋体" w:hAnsi="宋体" w:eastAsia="宋体" w:cs="宋体"/>
                <w:color w:val="030303"/>
                <w:szCs w:val="21"/>
                <w:shd w:val="clear" w:color="auto" w:fill="FFFFFF"/>
              </w:rPr>
              <w:t>：具体要求如下</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2.1.1 患者的基本信息：</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患者姓名、性别、出生日期、有效身份证件号码、登记日期时间等；</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2.1.2 患者治疗及手术信息：</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科室内部</w:t>
            </w:r>
            <w:r>
              <w:rPr>
                <w:rFonts w:ascii="宋体" w:hAnsi="宋体" w:eastAsia="宋体" w:cs="宋体"/>
                <w:color w:val="030303"/>
                <w:szCs w:val="21"/>
                <w:shd w:val="clear" w:color="auto" w:fill="FFFFFF"/>
              </w:rPr>
              <w:t>患者取卵计划、移植计划；</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2.1.3 实验室人员操作数据回传：</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实验室人员对每个病患样本操作记录</w:t>
            </w:r>
            <w:r>
              <w:rPr>
                <w:rFonts w:hint="eastAsia" w:ascii="宋体" w:hAnsi="宋体" w:eastAsia="宋体" w:cs="宋体"/>
                <w:color w:val="030303"/>
                <w:szCs w:val="21"/>
                <w:shd w:val="clear" w:color="auto" w:fill="FFFFFF"/>
              </w:rPr>
              <w:t>具体包括但不限于一下操作：1.实验室洗精操作，系统记录洗精时间、以及洗精方法，操作人员，核对人员、审核人员。2.取卵手术时记录手术医生、手术护士、巡回护士、手术时间；实验室拆蛋时间、拆蛋人员、获卵数。3.胚胎观察时，每个胚胎观察指标（D0-D7）以及观察时间、审核人员。4.移植手术医生、手术护士、巡回护士，移植时间。这些数据</w:t>
            </w:r>
            <w:r>
              <w:rPr>
                <w:rFonts w:ascii="宋体" w:hAnsi="宋体" w:eastAsia="宋体" w:cs="宋体"/>
                <w:color w:val="030303"/>
                <w:szCs w:val="21"/>
                <w:shd w:val="clear" w:color="auto" w:fill="FFFFFF"/>
              </w:rPr>
              <w:t>能回传科室病</w:t>
            </w:r>
            <w:r>
              <w:rPr>
                <w:rFonts w:hint="eastAsia" w:ascii="宋体" w:hAnsi="宋体" w:eastAsia="宋体" w:cs="宋体"/>
                <w:color w:val="030303"/>
                <w:szCs w:val="21"/>
                <w:shd w:val="clear" w:color="auto" w:fill="FFFFFF"/>
              </w:rPr>
              <w:t>历</w:t>
            </w:r>
            <w:r>
              <w:rPr>
                <w:rFonts w:ascii="宋体" w:hAnsi="宋体" w:eastAsia="宋体" w:cs="宋体"/>
                <w:color w:val="030303"/>
                <w:szCs w:val="21"/>
                <w:shd w:val="clear" w:color="auto" w:fill="FFFFFF"/>
              </w:rPr>
              <w:t>管理系统，做下一步的质控分析</w:t>
            </w:r>
            <w:r>
              <w:rPr>
                <w:rFonts w:hint="eastAsia" w:ascii="宋体" w:hAnsi="宋体" w:eastAsia="宋体" w:cs="宋体"/>
                <w:color w:val="030303"/>
                <w:szCs w:val="21"/>
                <w:shd w:val="clear" w:color="auto" w:fill="FFFFFF"/>
              </w:rPr>
              <w:t>（各个环节中人员操作的数据分析）</w:t>
            </w:r>
            <w:r>
              <w:rPr>
                <w:rFonts w:ascii="宋体" w:hAnsi="宋体" w:eastAsia="宋体" w:cs="宋体"/>
                <w:color w:val="030303"/>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cs="MS Mincho"/>
                <w:szCs w:val="21"/>
              </w:rPr>
            </w:pPr>
            <w:r>
              <w:rPr>
                <w:rFonts w:hint="eastAsia" w:ascii="仿宋" w:hAnsi="仿宋" w:eastAsia="仿宋" w:cs="MS Mincho"/>
                <w:szCs w:val="21"/>
              </w:rPr>
              <w:t>2</w:t>
            </w:r>
            <w:r>
              <w:rPr>
                <w:rFonts w:ascii="仿宋" w:hAnsi="仿宋" w:eastAsia="仿宋" w:cs="MS Mincho"/>
                <w:szCs w:val="21"/>
              </w:rPr>
              <w:t>.2</w:t>
            </w:r>
            <w:r>
              <w:rPr>
                <w:rFonts w:hint="eastAsia" w:ascii="宋体" w:hAnsi="宋体" w:eastAsia="宋体" w:cs="宋体"/>
                <w:color w:val="030303"/>
                <w:szCs w:val="21"/>
                <w:shd w:val="clear" w:color="auto" w:fill="FFFFFF"/>
              </w:rPr>
              <w:t>病人信息管理</w:t>
            </w: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.2</w:t>
            </w:r>
            <w:r>
              <w:rPr>
                <w:rFonts w:hint="eastAsia" w:ascii="仿宋" w:hAnsi="仿宋" w:eastAsia="仿宋" w:cs="MS Mincho"/>
                <w:szCs w:val="21"/>
              </w:rPr>
              <w:t>.</w:t>
            </w:r>
            <w:r>
              <w:rPr>
                <w:rFonts w:ascii="宋体" w:hAnsi="宋体" w:eastAsia="宋体" w:cs="宋体"/>
                <w:color w:val="030303"/>
                <w:szCs w:val="21"/>
                <w:shd w:val="clear" w:color="auto" w:fill="FFFFFF"/>
              </w:rPr>
              <w:t>1 基础信息管理：</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提供对病人搜索，增加，删除，查看病人信息功能，包括该病人的基本的信息，姓名，地址，电话，还可以查看病人的治疗周期，核对点，以及使用过的芯片情况。</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.2</w:t>
            </w:r>
            <w:r>
              <w:rPr>
                <w:rFonts w:hint="eastAsia" w:ascii="仿宋" w:hAnsi="仿宋" w:eastAsia="仿宋" w:cs="MS Mincho"/>
                <w:szCs w:val="21"/>
              </w:rPr>
              <w:t>.</w:t>
            </w:r>
            <w:r>
              <w:rPr>
                <w:rFonts w:ascii="宋体" w:hAnsi="宋体" w:eastAsia="宋体" w:cs="宋体"/>
                <w:color w:val="030303"/>
                <w:szCs w:val="21"/>
                <w:shd w:val="clear" w:color="auto" w:fill="FFFFFF"/>
              </w:rPr>
              <w:t xml:space="preserve">2 </w:t>
            </w:r>
            <w:r>
              <w:rPr>
                <w:rFonts w:ascii="宋体" w:hAnsi="宋体" w:eastAsia="宋体" w:cs="宋体"/>
                <w:color w:val="auto"/>
                <w:szCs w:val="21"/>
                <w:highlight w:val="none"/>
                <w:shd w:val="clear" w:color="auto" w:fill="FFFFFF"/>
              </w:rPr>
              <w:t>科室</w:t>
            </w:r>
            <w:r>
              <w:rPr>
                <w:rFonts w:hint="eastAsia" w:ascii="宋体" w:hAnsi="宋体" w:eastAsia="宋体" w:cs="宋体"/>
                <w:color w:val="auto"/>
                <w:szCs w:val="21"/>
                <w:highlight w:val="none"/>
                <w:shd w:val="clear" w:color="auto" w:fill="FFFFFF"/>
              </w:rPr>
              <w:t>病历系统</w:t>
            </w:r>
            <w:r>
              <w:rPr>
                <w:rFonts w:ascii="宋体" w:hAnsi="宋体" w:eastAsia="宋体" w:cs="宋体"/>
                <w:color w:val="auto"/>
                <w:szCs w:val="21"/>
                <w:highlight w:val="none"/>
                <w:shd w:val="clear" w:color="auto" w:fill="FFFFFF"/>
              </w:rPr>
              <w:t xml:space="preserve">数据对接： </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实验室样本核对</w:t>
            </w:r>
            <w:r>
              <w:rPr>
                <w:rFonts w:ascii="宋体" w:hAnsi="宋体" w:eastAsia="宋体" w:cs="宋体"/>
                <w:color w:val="030303"/>
                <w:szCs w:val="21"/>
                <w:shd w:val="clear" w:color="auto" w:fill="FFFFFF"/>
              </w:rPr>
              <w:t>系统会与医院原有的</w:t>
            </w:r>
            <w:r>
              <w:rPr>
                <w:rFonts w:hint="eastAsia" w:ascii="宋体" w:hAnsi="宋体" w:eastAsia="宋体" w:cs="宋体"/>
                <w:color w:val="030303"/>
                <w:szCs w:val="21"/>
                <w:shd w:val="clear" w:color="auto" w:fill="FFFFFF"/>
              </w:rPr>
              <w:t>辅助生殖</w:t>
            </w:r>
            <w:r>
              <w:rPr>
                <w:rFonts w:ascii="宋体" w:hAnsi="宋体" w:eastAsia="宋体" w:cs="宋体"/>
                <w:color w:val="030303"/>
                <w:szCs w:val="21"/>
                <w:shd w:val="clear" w:color="auto" w:fill="FFFFFF"/>
              </w:rPr>
              <w:t>病</w:t>
            </w:r>
            <w:r>
              <w:rPr>
                <w:rFonts w:hint="eastAsia" w:ascii="宋体" w:hAnsi="宋体" w:eastAsia="宋体" w:cs="宋体"/>
                <w:color w:val="030303"/>
                <w:szCs w:val="21"/>
                <w:shd w:val="clear" w:color="auto" w:fill="FFFFFF"/>
              </w:rPr>
              <w:t>历</w:t>
            </w:r>
            <w:r>
              <w:rPr>
                <w:rFonts w:ascii="宋体" w:hAnsi="宋体" w:eastAsia="宋体" w:cs="宋体"/>
                <w:color w:val="030303"/>
                <w:szCs w:val="21"/>
                <w:shd w:val="clear" w:color="auto" w:fill="FFFFFF"/>
              </w:rPr>
              <w:t>管理系统进行数据同步，自动把病人</w:t>
            </w:r>
            <w:r>
              <w:rPr>
                <w:rFonts w:hint="eastAsia" w:ascii="宋体" w:hAnsi="宋体" w:eastAsia="宋体" w:cs="宋体"/>
                <w:color w:val="030303"/>
                <w:szCs w:val="21"/>
                <w:shd w:val="clear" w:color="auto" w:fill="FFFFFF"/>
              </w:rPr>
              <w:t>手术</w:t>
            </w:r>
            <w:r>
              <w:rPr>
                <w:rFonts w:ascii="宋体" w:hAnsi="宋体" w:eastAsia="宋体" w:cs="宋体"/>
                <w:color w:val="030303"/>
                <w:szCs w:val="21"/>
                <w:shd w:val="clear" w:color="auto" w:fill="FFFFFF"/>
              </w:rPr>
              <w:t>数据从病</w:t>
            </w:r>
            <w:r>
              <w:rPr>
                <w:rFonts w:hint="eastAsia" w:ascii="宋体" w:hAnsi="宋体" w:eastAsia="宋体" w:cs="宋体"/>
                <w:color w:val="030303"/>
                <w:szCs w:val="21"/>
                <w:shd w:val="clear" w:color="auto" w:fill="FFFFFF"/>
              </w:rPr>
              <w:t>历</w:t>
            </w:r>
            <w:r>
              <w:rPr>
                <w:rFonts w:ascii="宋体" w:hAnsi="宋体" w:eastAsia="宋体" w:cs="宋体"/>
                <w:color w:val="030303"/>
                <w:szCs w:val="21"/>
                <w:shd w:val="clear" w:color="auto" w:fill="FFFFFF"/>
              </w:rPr>
              <w:t>管理系统导出并导入到</w:t>
            </w:r>
            <w:r>
              <w:rPr>
                <w:rFonts w:hint="eastAsia" w:ascii="宋体" w:hAnsi="宋体" w:eastAsia="宋体" w:cs="宋体"/>
                <w:color w:val="030303"/>
                <w:szCs w:val="21"/>
                <w:shd w:val="clear" w:color="auto" w:fill="FFFFFF"/>
              </w:rPr>
              <w:t>核对</w:t>
            </w:r>
            <w:r>
              <w:rPr>
                <w:rFonts w:ascii="宋体" w:hAnsi="宋体" w:eastAsia="宋体" w:cs="宋体"/>
                <w:color w:val="030303"/>
                <w:szCs w:val="21"/>
                <w:shd w:val="clear" w:color="auto" w:fill="FFFFFF"/>
              </w:rPr>
              <w:t>管理系统，无需创建或修改</w:t>
            </w:r>
            <w:r>
              <w:rPr>
                <w:rFonts w:hint="eastAsia" w:ascii="宋体" w:hAnsi="宋体" w:eastAsia="宋体" w:cs="宋体"/>
                <w:color w:val="030303"/>
                <w:szCs w:val="21"/>
                <w:shd w:val="clear" w:color="auto" w:fill="FFFFFF"/>
              </w:rPr>
              <w:t>手术</w:t>
            </w:r>
            <w:r>
              <w:rPr>
                <w:rFonts w:ascii="宋体" w:hAnsi="宋体" w:eastAsia="宋体" w:cs="宋体"/>
                <w:color w:val="030303"/>
                <w:szCs w:val="21"/>
                <w:shd w:val="clear" w:color="auto" w:fill="FFFFFF"/>
              </w:rPr>
              <w:t>病人基础数据；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cs="MS Mincho"/>
                <w:szCs w:val="21"/>
              </w:rPr>
            </w:pPr>
            <w:r>
              <w:rPr>
                <w:rFonts w:hint="eastAsia" w:ascii="仿宋" w:hAnsi="仿宋" w:eastAsia="仿宋" w:cs="MS Mincho"/>
                <w:szCs w:val="21"/>
              </w:rPr>
              <w:t>2</w:t>
            </w:r>
            <w:r>
              <w:rPr>
                <w:rFonts w:ascii="仿宋" w:hAnsi="仿宋" w:eastAsia="仿宋" w:cs="MS Mincho"/>
                <w:szCs w:val="21"/>
              </w:rPr>
              <w:t>.3</w:t>
            </w:r>
            <w:r>
              <w:rPr>
                <w:rFonts w:hint="eastAsia" w:ascii="宋体" w:hAnsi="宋体" w:eastAsia="宋体" w:cs="宋体"/>
                <w:color w:val="030303"/>
                <w:szCs w:val="21"/>
                <w:shd w:val="clear" w:color="auto" w:fill="FFFFFF"/>
              </w:rPr>
              <w:t>科室内部SOP流程设计</w:t>
            </w: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.3</w:t>
            </w:r>
            <w:r>
              <w:rPr>
                <w:rFonts w:hint="eastAsia" w:ascii="仿宋" w:hAnsi="仿宋" w:eastAsia="仿宋" w:cs="MS Mincho"/>
                <w:szCs w:val="21"/>
              </w:rPr>
              <w:t>.</w:t>
            </w:r>
            <w:r>
              <w:rPr>
                <w:rFonts w:ascii="宋体" w:hAnsi="宋体" w:eastAsia="宋体" w:cs="宋体"/>
                <w:color w:val="030303"/>
                <w:szCs w:val="21"/>
                <w:shd w:val="clear" w:color="auto" w:fill="FFFFFF"/>
              </w:rPr>
              <w:t>1 提供芯片定义，绑定芯片类型；</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.3</w:t>
            </w:r>
            <w:r>
              <w:rPr>
                <w:rFonts w:hint="eastAsia" w:ascii="仿宋" w:hAnsi="仿宋" w:eastAsia="仿宋" w:cs="MS Mincho"/>
                <w:szCs w:val="21"/>
              </w:rPr>
              <w:t>.</w:t>
            </w:r>
            <w:r>
              <w:rPr>
                <w:rFonts w:ascii="宋体" w:hAnsi="宋体" w:eastAsia="宋体" w:cs="宋体"/>
                <w:color w:val="030303"/>
                <w:szCs w:val="21"/>
                <w:shd w:val="clear" w:color="auto" w:fill="FFFFFF"/>
              </w:rPr>
              <w:t>2 周期类型定义：根据科室要求定义周期类型。</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.3</w:t>
            </w:r>
            <w:r>
              <w:rPr>
                <w:rFonts w:hint="eastAsia" w:ascii="仿宋" w:hAnsi="仿宋" w:eastAsia="仿宋" w:cs="MS Mincho"/>
                <w:szCs w:val="21"/>
              </w:rPr>
              <w:t>.</w:t>
            </w:r>
            <w:r>
              <w:rPr>
                <w:rFonts w:ascii="宋体" w:hAnsi="宋体" w:eastAsia="宋体" w:cs="宋体"/>
                <w:color w:val="030303"/>
                <w:szCs w:val="21"/>
                <w:shd w:val="clear" w:color="auto" w:fill="FFFFFF"/>
              </w:rPr>
              <w:t>3 能够根据科室现有业务设计特定的使用实验室</w:t>
            </w:r>
            <w:r>
              <w:rPr>
                <w:rFonts w:hint="eastAsia" w:ascii="宋体" w:hAnsi="宋体" w:eastAsia="宋体" w:cs="宋体"/>
                <w:color w:val="030303"/>
                <w:szCs w:val="21"/>
                <w:shd w:val="clear" w:color="auto" w:fill="FFFFFF"/>
              </w:rPr>
              <w:t>S</w:t>
            </w:r>
            <w:r>
              <w:rPr>
                <w:rFonts w:ascii="宋体" w:hAnsi="宋体" w:eastAsia="宋体" w:cs="宋体"/>
                <w:color w:val="030303"/>
                <w:szCs w:val="21"/>
                <w:shd w:val="clear" w:color="auto" w:fill="FFFFFF"/>
              </w:rPr>
              <w:t>OP操作流程</w:t>
            </w:r>
            <w:r>
              <w:rPr>
                <w:rFonts w:hint="eastAsia" w:ascii="宋体" w:hAnsi="宋体" w:eastAsia="宋体" w:cs="宋体"/>
                <w:color w:val="030303"/>
                <w:szCs w:val="21"/>
                <w:shd w:val="clear" w:color="auto" w:fill="FFFFFF"/>
              </w:rPr>
              <w:t>，根据流程引导操作者每一步操作完成后的下一步操作及操作选择。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.4</w:t>
            </w:r>
            <w:r>
              <w:rPr>
                <w:rFonts w:hint="eastAsia" w:ascii="宋体" w:hAnsi="宋体" w:eastAsia="宋体" w:cs="宋体"/>
                <w:color w:val="030303"/>
                <w:szCs w:val="21"/>
                <w:shd w:val="clear" w:color="auto" w:fill="FFFFFF"/>
              </w:rPr>
              <w:t>护士站功能</w:t>
            </w:r>
          </w:p>
          <w:p>
            <w:pPr>
              <w:spacing w:before="120"/>
              <w:rPr>
                <w:rFonts w:ascii="仿宋" w:hAnsi="仿宋" w:eastAsia="仿宋" w:cs="MS Mincho"/>
                <w:szCs w:val="21"/>
              </w:rPr>
            </w:pP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.4</w:t>
            </w:r>
            <w:r>
              <w:rPr>
                <w:rFonts w:hint="eastAsia" w:ascii="仿宋" w:hAnsi="仿宋" w:eastAsia="仿宋" w:cs="MS Mincho"/>
                <w:szCs w:val="21"/>
              </w:rPr>
              <w:t>.</w:t>
            </w:r>
            <w:r>
              <w:rPr>
                <w:rFonts w:ascii="宋体" w:hAnsi="宋体" w:eastAsia="宋体" w:cs="宋体"/>
                <w:color w:val="030303"/>
                <w:szCs w:val="21"/>
                <w:shd w:val="clear" w:color="auto" w:fill="FFFFFF"/>
              </w:rPr>
              <w:t>1护士站校验身份并发放取精杯</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根据病历系统取卵计划，对取精人员进行身份验证，并提供带有芯片的取精杯，芯片内记载该精杯的身份识别信息，为下一步洗精和授精提供准确的身份证明</w:t>
            </w:r>
          </w:p>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.4</w:t>
            </w:r>
            <w:r>
              <w:rPr>
                <w:rFonts w:hint="eastAsia" w:ascii="仿宋" w:hAnsi="仿宋" w:eastAsia="仿宋" w:cs="MS Mincho"/>
                <w:szCs w:val="21"/>
              </w:rPr>
              <w:t>.</w:t>
            </w:r>
            <w:r>
              <w:rPr>
                <w:rFonts w:ascii="宋体" w:hAnsi="宋体" w:eastAsia="宋体" w:cs="宋体"/>
                <w:color w:val="030303"/>
                <w:szCs w:val="21"/>
                <w:shd w:val="clear" w:color="auto" w:fill="FFFFFF"/>
              </w:rPr>
              <w:t>2支持病人身份证自动识别</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根据患者身份证自动读取病人身份证信息，并绑定芯片</w:t>
            </w:r>
          </w:p>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.4</w:t>
            </w:r>
            <w:r>
              <w:rPr>
                <w:rFonts w:hint="eastAsia" w:ascii="仿宋" w:hAnsi="仿宋" w:eastAsia="仿宋" w:cs="MS Mincho"/>
                <w:szCs w:val="21"/>
              </w:rPr>
              <w:t>.</w:t>
            </w:r>
            <w:r>
              <w:rPr>
                <w:rFonts w:ascii="宋体" w:hAnsi="宋体" w:eastAsia="宋体" w:cs="宋体"/>
                <w:color w:val="030303"/>
                <w:szCs w:val="21"/>
                <w:shd w:val="clear" w:color="auto" w:fill="FFFFFF"/>
              </w:rPr>
              <w:t>3支持病人人脸自动识别</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根据患者人脸信息自动读取病人身份证信息，并绑定芯片</w:t>
            </w:r>
          </w:p>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.4</w:t>
            </w:r>
            <w:r>
              <w:rPr>
                <w:rFonts w:hint="eastAsia" w:ascii="仿宋" w:hAnsi="仿宋" w:eastAsia="仿宋" w:cs="MS Mincho"/>
                <w:szCs w:val="21"/>
              </w:rPr>
              <w:t>.</w:t>
            </w:r>
            <w:r>
              <w:rPr>
                <w:rFonts w:ascii="宋体" w:hAnsi="宋体" w:eastAsia="宋体" w:cs="宋体"/>
                <w:color w:val="030303"/>
                <w:szCs w:val="21"/>
                <w:shd w:val="clear" w:color="auto" w:fill="FFFFFF"/>
              </w:rPr>
              <w:t>4支持病人指纹自动识别</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根据患者指纹信息自动读取病人身份证信息，并绑定芯片</w:t>
            </w:r>
            <w:r>
              <w:rPr>
                <w:rFonts w:ascii="宋体" w:hAnsi="宋体" w:eastAsia="宋体" w:cs="宋体"/>
                <w:color w:val="030303"/>
                <w:szCs w:val="21"/>
                <w:shd w:val="clear" w:color="auto" w:fill="FFFFFF"/>
              </w:rPr>
              <w:t xml:space="preserve">  </w:t>
            </w:r>
          </w:p>
          <w:p>
            <w:pPr>
              <w:spacing w:before="120"/>
              <w:rPr>
                <w:rFonts w:ascii="宋体" w:hAnsi="宋体" w:eastAsia="宋体" w:cs="宋体"/>
                <w:color w:val="03030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cs="MS Mincho"/>
                <w:szCs w:val="21"/>
              </w:rPr>
            </w:pP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精子处理功能站</w:t>
            </w: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1 感应处理跟精液有关的所有自定义操作；</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2 在感应区域内识别核对取精杯或试管上芯片的病人身份信息和器皿信息；</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3 根据预定义流程，把身份信息和器皿信息传递到新启用试管上的芯片；</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4 核对信息的同时，对实验操作进行</w:t>
            </w:r>
            <w:r>
              <w:rPr>
                <w:rFonts w:hint="eastAsia" w:ascii="宋体" w:hAnsi="宋体" w:eastAsia="宋体" w:cs="宋体"/>
                <w:color w:val="030303"/>
                <w:szCs w:val="21"/>
                <w:shd w:val="clear" w:color="auto" w:fill="FFFFFF"/>
              </w:rPr>
              <w:t>管理，实验室每一步操作都要符合实验室SOP流程的规范操作，系统也会按照SOP管理流程进行操作行为引导</w:t>
            </w:r>
            <w:r>
              <w:rPr>
                <w:rFonts w:ascii="宋体" w:hAnsi="宋体" w:eastAsia="宋体" w:cs="宋体"/>
                <w:color w:val="030303"/>
                <w:szCs w:val="21"/>
                <w:shd w:val="clear" w:color="auto" w:fill="FFFFFF"/>
              </w:rPr>
              <w:t>。</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5 如果有不同夫妻样本同时出现则自动报警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cs="MS Mincho"/>
                <w:szCs w:val="21"/>
              </w:rPr>
            </w:pPr>
            <w:r>
              <w:rPr>
                <w:rFonts w:hint="eastAsia" w:ascii="仿宋" w:hAnsi="仿宋" w:eastAsia="仿宋" w:cs="MS Mincho"/>
                <w:szCs w:val="21"/>
              </w:rPr>
              <w:t>2</w:t>
            </w:r>
            <w:r>
              <w:rPr>
                <w:rFonts w:ascii="仿宋" w:hAnsi="仿宋" w:eastAsia="仿宋" w:cs="MS Mincho"/>
                <w:szCs w:val="21"/>
              </w:rPr>
              <w:t>.6</w:t>
            </w:r>
            <w:r>
              <w:rPr>
                <w:rFonts w:hint="eastAsia" w:ascii="宋体" w:hAnsi="宋体" w:eastAsia="宋体" w:cs="宋体"/>
                <w:color w:val="030303"/>
                <w:szCs w:val="21"/>
                <w:shd w:val="clear" w:color="auto" w:fill="FFFFFF"/>
              </w:rPr>
              <w:t>体视镜功能站</w:t>
            </w: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仿宋" w:hAnsi="仿宋" w:eastAsia="仿宋" w:cs="MS Mincho"/>
                <w:szCs w:val="21"/>
              </w:rPr>
              <w:t>2</w:t>
            </w:r>
            <w:r>
              <w:rPr>
                <w:rFonts w:ascii="仿宋" w:hAnsi="仿宋" w:eastAsia="仿宋" w:cs="MS Mincho"/>
                <w:szCs w:val="21"/>
              </w:rPr>
              <w:t>.6</w:t>
            </w:r>
            <w:r>
              <w:rPr>
                <w:rFonts w:hint="eastAsia" w:ascii="仿宋" w:hAnsi="仿宋" w:eastAsia="仿宋" w:cs="MS Mincho"/>
                <w:szCs w:val="21"/>
              </w:rPr>
              <w:t>.</w:t>
            </w:r>
            <w:r>
              <w:rPr>
                <w:rFonts w:ascii="宋体" w:hAnsi="宋体" w:eastAsia="宋体" w:cs="宋体"/>
                <w:color w:val="030303"/>
                <w:szCs w:val="21"/>
                <w:shd w:val="clear" w:color="auto" w:fill="FFFFFF"/>
              </w:rPr>
              <w:t>1 感应处理体视镜下的所有自定义操作（捡卵/授精/ICSI/移植/自定义操作等）：</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.6</w:t>
            </w:r>
            <w:r>
              <w:rPr>
                <w:rFonts w:hint="eastAsia" w:ascii="仿宋" w:hAnsi="仿宋" w:eastAsia="仿宋" w:cs="MS Mincho"/>
                <w:szCs w:val="21"/>
              </w:rPr>
              <w:t>.</w:t>
            </w:r>
            <w:r>
              <w:rPr>
                <w:rFonts w:ascii="宋体" w:hAnsi="宋体" w:eastAsia="宋体" w:cs="宋体"/>
                <w:color w:val="030303"/>
                <w:szCs w:val="21"/>
                <w:shd w:val="clear" w:color="auto" w:fill="FFFFFF"/>
              </w:rPr>
              <w:t>2 监控体视镜下的正常操作区域，对操作区域内感应到的芯片进行身份识别和核对；</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.6</w:t>
            </w:r>
            <w:r>
              <w:rPr>
                <w:rFonts w:hint="eastAsia" w:ascii="仿宋" w:hAnsi="仿宋" w:eastAsia="仿宋" w:cs="MS Mincho"/>
                <w:szCs w:val="21"/>
              </w:rPr>
              <w:t>.</w:t>
            </w:r>
            <w:r>
              <w:rPr>
                <w:rFonts w:ascii="宋体" w:hAnsi="宋体" w:eastAsia="宋体" w:cs="宋体"/>
                <w:color w:val="030303"/>
                <w:szCs w:val="21"/>
                <w:shd w:val="clear" w:color="auto" w:fill="FFFFFF"/>
              </w:rPr>
              <w:t>3 根据预定义流程，能把身份信息和器皿信息传递新启用试管上的芯片；</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.6</w:t>
            </w:r>
            <w:r>
              <w:rPr>
                <w:rFonts w:hint="eastAsia" w:ascii="仿宋" w:hAnsi="仿宋" w:eastAsia="仿宋" w:cs="MS Mincho"/>
                <w:szCs w:val="21"/>
              </w:rPr>
              <w:t>.</w:t>
            </w:r>
            <w:r>
              <w:rPr>
                <w:rFonts w:ascii="宋体" w:hAnsi="宋体" w:eastAsia="宋体" w:cs="宋体"/>
                <w:color w:val="030303"/>
                <w:szCs w:val="21"/>
                <w:shd w:val="clear" w:color="auto" w:fill="FFFFFF"/>
              </w:rPr>
              <w:t>4 核对病人身份信息的同时，对实验操作进行质控；</w:t>
            </w:r>
          </w:p>
          <w:p>
            <w:pPr>
              <w:spacing w:before="120"/>
              <w:rPr>
                <w:rFonts w:hint="eastAsia" w:ascii="宋体" w:hAnsi="宋体" w:eastAsia="宋体" w:cs="宋体"/>
                <w:color w:val="030303"/>
                <w:szCs w:val="21"/>
                <w:shd w:val="clear" w:color="auto" w:fill="FFFFFF"/>
                <w:lang w:eastAsia="zh-CN"/>
              </w:rPr>
            </w:pPr>
            <w:r>
              <w:rPr>
                <w:rFonts w:ascii="宋体" w:hAnsi="宋体" w:eastAsia="宋体" w:cs="宋体"/>
                <w:color w:val="030303"/>
                <w:szCs w:val="21"/>
                <w:shd w:val="clear" w:color="auto" w:fill="FFFFFF"/>
              </w:rPr>
              <w:t xml:space="preserve"> </w:t>
            </w:r>
            <w:r>
              <w:rPr>
                <w:rFonts w:hint="eastAsia" w:ascii="仿宋" w:hAnsi="仿宋" w:eastAsia="仿宋" w:cs="MS Mincho"/>
                <w:szCs w:val="21"/>
              </w:rPr>
              <w:t>2</w:t>
            </w:r>
            <w:r>
              <w:rPr>
                <w:rFonts w:ascii="仿宋" w:hAnsi="仿宋" w:eastAsia="仿宋" w:cs="MS Mincho"/>
                <w:szCs w:val="21"/>
              </w:rPr>
              <w:t>.6</w:t>
            </w:r>
            <w:r>
              <w:rPr>
                <w:rFonts w:hint="eastAsia" w:ascii="仿宋" w:hAnsi="仿宋" w:eastAsia="仿宋" w:cs="MS Mincho"/>
                <w:szCs w:val="21"/>
              </w:rPr>
              <w:t>.</w:t>
            </w:r>
            <w:r>
              <w:rPr>
                <w:rFonts w:ascii="宋体" w:hAnsi="宋体" w:eastAsia="宋体" w:cs="宋体"/>
                <w:color w:val="030303"/>
                <w:szCs w:val="21"/>
                <w:shd w:val="clear" w:color="auto" w:fill="FFFFFF"/>
              </w:rPr>
              <w:t>5 如果有不同夫妻样本同时出现则自动报警</w:t>
            </w:r>
            <w:r>
              <w:rPr>
                <w:rFonts w:hint="eastAsia" w:ascii="宋体" w:hAnsi="宋体" w:eastAsia="宋体" w:cs="宋体"/>
                <w:color w:val="030303"/>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仿宋" w:hAnsi="仿宋" w:eastAsia="仿宋" w:cs="MS Mincho"/>
                <w:szCs w:val="21"/>
              </w:rPr>
            </w:pPr>
            <w:r>
              <w:rPr>
                <w:rFonts w:ascii="宋体" w:hAnsi="宋体" w:eastAsia="宋体" w:cs="宋体"/>
                <w:color w:val="030303"/>
                <w:szCs w:val="21"/>
                <w:shd w:val="clear" w:color="auto" w:fill="FFFFFF"/>
              </w:rPr>
              <w:t>2.7</w:t>
            </w:r>
            <w:r>
              <w:rPr>
                <w:rFonts w:hint="eastAsia" w:ascii="宋体" w:hAnsi="宋体" w:eastAsia="宋体" w:cs="宋体"/>
                <w:color w:val="030303"/>
                <w:szCs w:val="21"/>
                <w:shd w:val="clear" w:color="auto" w:fill="FFFFFF"/>
              </w:rPr>
              <w:t>手术室工作站</w:t>
            </w: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2.7.1 身份核对，支持身份证、指纹、人脸等方式验证登记</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 xml:space="preserve"> 2.7.2 安放于取卵室/移植室/人工授精室等手术室，感应识别病人身份，将身份信息传递到与之配对的体视镜功能站；</w:t>
            </w:r>
          </w:p>
          <w:p>
            <w:pPr>
              <w:spacing w:before="120"/>
              <w:rPr>
                <w:rFonts w:hint="eastAsia" w:ascii="宋体" w:hAnsi="宋体" w:eastAsia="宋体" w:cs="宋体"/>
                <w:color w:val="030303"/>
                <w:szCs w:val="21"/>
                <w:shd w:val="clear" w:color="auto" w:fill="FFFFFF"/>
                <w:lang w:eastAsia="zh-CN"/>
              </w:rPr>
            </w:pPr>
            <w:r>
              <w:rPr>
                <w:rFonts w:ascii="宋体" w:hAnsi="宋体" w:eastAsia="宋体" w:cs="宋体"/>
                <w:color w:val="030303"/>
                <w:szCs w:val="21"/>
                <w:shd w:val="clear" w:color="auto" w:fill="FFFFFF"/>
              </w:rPr>
              <w:t xml:space="preserve"> 2.7.3 把确认的身份信息传递到与当前位置配对的体视镜功能站，并实时与体视镜功能站感应区域内的芯片标签进行身份核对</w:t>
            </w:r>
            <w:r>
              <w:rPr>
                <w:rFonts w:hint="eastAsia" w:ascii="宋体" w:hAnsi="宋体" w:eastAsia="宋体" w:cs="宋体"/>
                <w:color w:val="030303"/>
                <w:szCs w:val="21"/>
                <w:shd w:val="clear" w:color="auto" w:fill="FFFFFF"/>
                <w:lang w:eastAsia="zh-CN"/>
              </w:rPr>
              <w:t>；</w:t>
            </w:r>
          </w:p>
          <w:p>
            <w:pPr>
              <w:spacing w:before="120"/>
              <w:rPr>
                <w:rFonts w:hint="eastAsia" w:ascii="宋体" w:hAnsi="宋体" w:eastAsia="宋体" w:cs="宋体"/>
                <w:color w:val="030303"/>
                <w:szCs w:val="21"/>
                <w:shd w:val="clear" w:color="auto" w:fill="FFFFFF"/>
                <w:lang w:eastAsia="zh-CN"/>
              </w:rPr>
            </w:pPr>
            <w:r>
              <w:rPr>
                <w:rFonts w:ascii="宋体" w:hAnsi="宋体" w:eastAsia="宋体" w:cs="宋体"/>
                <w:color w:val="030303"/>
                <w:szCs w:val="21"/>
                <w:shd w:val="clear" w:color="auto" w:fill="FFFFFF"/>
              </w:rPr>
              <w:t xml:space="preserve"> 2.7.4 如果有不同夫妻样本同时出现则自动报警</w:t>
            </w:r>
            <w:r>
              <w:rPr>
                <w:rFonts w:hint="eastAsia" w:ascii="宋体" w:hAnsi="宋体" w:eastAsia="宋体" w:cs="宋体"/>
                <w:color w:val="030303"/>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34" w:type="dxa"/>
            <w:vMerge w:val="continue"/>
            <w:tcBorders>
              <w:left w:val="single" w:color="auto" w:sz="4" w:space="0"/>
              <w:right w:val="single" w:color="auto" w:sz="4" w:space="0"/>
            </w:tcBorders>
          </w:tcPr>
          <w:p>
            <w:pPr>
              <w:numPr>
                <w:ilvl w:val="0"/>
                <w:numId w:val="1"/>
              </w:numPr>
              <w:spacing w:before="156"/>
              <w:rPr>
                <w:rFonts w:ascii="宋体" w:hAnsi="宋体" w:eastAsia="宋体" w:cs="宋体"/>
                <w:color w:val="030303"/>
                <w:szCs w:val="21"/>
                <w:shd w:val="clear" w:color="auto" w:fill="FFFFFF"/>
              </w:rPr>
            </w:pPr>
          </w:p>
        </w:tc>
        <w:tc>
          <w:tcPr>
            <w:tcW w:w="537" w:type="dxa"/>
            <w:vMerge w:val="continue"/>
            <w:tcBorders>
              <w:left w:val="single" w:color="auto" w:sz="4" w:space="0"/>
              <w:right w:val="single" w:color="auto" w:sz="4" w:space="0"/>
            </w:tcBorders>
          </w:tcPr>
          <w:p>
            <w:pPr>
              <w:spacing w:before="120"/>
              <w:rPr>
                <w:rFonts w:ascii="仿宋" w:hAnsi="仿宋" w:eastAsia="仿宋" w:cs="MS Mincho"/>
                <w:szCs w:val="21"/>
              </w:rPr>
            </w:pPr>
          </w:p>
        </w:tc>
        <w:tc>
          <w:tcPr>
            <w:tcW w:w="709"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2.8</w:t>
            </w:r>
            <w:r>
              <w:rPr>
                <w:rFonts w:hint="eastAsia" w:ascii="宋体" w:hAnsi="宋体" w:eastAsia="宋体" w:cs="宋体"/>
                <w:color w:val="030303"/>
                <w:szCs w:val="21"/>
                <w:shd w:val="clear" w:color="auto" w:fill="FFFFFF"/>
              </w:rPr>
              <w:t>统计信息</w:t>
            </w:r>
          </w:p>
        </w:tc>
        <w:tc>
          <w:tcPr>
            <w:tcW w:w="6542" w:type="dxa"/>
            <w:tcBorders>
              <w:left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提供在一定的时间内，治疗周期查询，核对点统计，和核对点查询的功能。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numPr>
                <w:ilvl w:val="0"/>
                <w:numId w:val="1"/>
              </w:num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3. 胚胎图像采集</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hint="eastAsia" w:ascii="宋体" w:hAnsi="宋体" w:eastAsia="宋体" w:cs="宋体"/>
                <w:color w:val="030303"/>
                <w:szCs w:val="21"/>
                <w:shd w:val="clear" w:color="auto" w:fill="FFFFFF"/>
                <w:lang w:eastAsia="zh-CN"/>
              </w:rPr>
            </w:pPr>
            <w:r>
              <w:rPr>
                <w:rFonts w:hint="eastAsia" w:ascii="宋体" w:hAnsi="宋体" w:eastAsia="宋体" w:cs="宋体"/>
                <w:color w:val="030303"/>
                <w:szCs w:val="21"/>
                <w:shd w:val="clear" w:color="auto" w:fill="FFFFFF"/>
              </w:rPr>
              <w:t>3.1 根据核对系统芯片提示获取病人信息</w:t>
            </w:r>
            <w:r>
              <w:rPr>
                <w:rFonts w:hint="eastAsia" w:ascii="宋体" w:hAnsi="宋体" w:eastAsia="宋体" w:cs="宋体"/>
                <w:color w:val="030303"/>
                <w:szCs w:val="21"/>
                <w:shd w:val="clear" w:color="auto" w:fill="FFFFFF"/>
                <w:lang w:eastAsia="zh-CN"/>
              </w:rPr>
              <w:t>；</w:t>
            </w:r>
          </w:p>
          <w:p>
            <w:pPr>
              <w:spacing w:before="120"/>
              <w:rPr>
                <w:rFonts w:hint="eastAsia" w:ascii="宋体" w:hAnsi="宋体" w:eastAsia="宋体" w:cs="宋体"/>
                <w:color w:val="030303"/>
                <w:szCs w:val="21"/>
                <w:shd w:val="clear" w:color="auto" w:fill="FFFFFF"/>
                <w:lang w:eastAsia="zh-CN"/>
              </w:rPr>
            </w:pPr>
            <w:r>
              <w:rPr>
                <w:rFonts w:hint="eastAsia" w:ascii="宋体" w:hAnsi="宋体" w:eastAsia="宋体" w:cs="宋体"/>
                <w:color w:val="030303"/>
                <w:szCs w:val="21"/>
                <w:shd w:val="clear" w:color="auto" w:fill="FFFFFF"/>
              </w:rPr>
              <w:t>3</w:t>
            </w:r>
            <w:r>
              <w:rPr>
                <w:rFonts w:ascii="宋体" w:hAnsi="宋体" w:eastAsia="宋体" w:cs="宋体"/>
                <w:color w:val="030303"/>
                <w:szCs w:val="21"/>
                <w:shd w:val="clear" w:color="auto" w:fill="FFFFFF"/>
              </w:rPr>
              <w:t>.2</w:t>
            </w:r>
            <w:r>
              <w:rPr>
                <w:rFonts w:hint="eastAsia" w:ascii="宋体" w:hAnsi="宋体" w:eastAsia="宋体" w:cs="宋体"/>
                <w:color w:val="030303"/>
                <w:szCs w:val="21"/>
                <w:shd w:val="clear" w:color="auto" w:fill="FFFFFF"/>
              </w:rPr>
              <w:t>使用电脑获取病人信息，并提供胚胎拍照功能</w:t>
            </w:r>
            <w:r>
              <w:rPr>
                <w:rFonts w:hint="eastAsia" w:ascii="宋体" w:hAnsi="宋体" w:eastAsia="宋体" w:cs="宋体"/>
                <w:color w:val="030303"/>
                <w:szCs w:val="21"/>
                <w:shd w:val="clear" w:color="auto" w:fill="FFFFFF"/>
                <w:lang w:eastAsia="zh-CN"/>
              </w:rPr>
              <w:t>；</w:t>
            </w:r>
          </w:p>
          <w:p>
            <w:pPr>
              <w:spacing w:before="120"/>
              <w:rPr>
                <w:rFonts w:hint="eastAsia" w:ascii="宋体" w:hAnsi="宋体" w:eastAsia="宋体" w:cs="宋体"/>
                <w:color w:val="030303"/>
                <w:szCs w:val="21"/>
                <w:shd w:val="clear" w:color="auto" w:fill="FFFFFF"/>
                <w:lang w:eastAsia="zh-CN"/>
              </w:rPr>
            </w:pPr>
            <w:r>
              <w:rPr>
                <w:rFonts w:hint="eastAsia" w:ascii="宋体" w:hAnsi="宋体" w:eastAsia="宋体" w:cs="宋体"/>
                <w:color w:val="030303"/>
                <w:szCs w:val="21"/>
                <w:shd w:val="clear" w:color="auto" w:fill="FFFFFF"/>
              </w:rPr>
              <w:t>3</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与现有病历系统实现胚胎绑定</w:t>
            </w:r>
            <w:r>
              <w:rPr>
                <w:rFonts w:hint="eastAsia" w:ascii="宋体" w:hAnsi="宋体" w:eastAsia="宋体" w:cs="宋体"/>
                <w:color w:val="030303"/>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numPr>
                <w:ilvl w:val="0"/>
                <w:numId w:val="1"/>
              </w:num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4．宣教功能</w:t>
            </w:r>
          </w:p>
          <w:p>
            <w:pPr>
              <w:spacing w:before="120"/>
              <w:rPr>
                <w:rFonts w:ascii="宋体" w:hAnsi="宋体" w:eastAsia="宋体" w:cs="宋体"/>
                <w:color w:val="030303"/>
                <w:szCs w:val="21"/>
                <w:shd w:val="clear" w:color="auto" w:fill="FFFFFF"/>
              </w:rPr>
            </w:pP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4.1基础信息查询</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通过选定日期，检索出对应的患者基本信息：病案号，患者姓名、丈夫姓名、联系电话、宣教情况。</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4.2宣教情况查询</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通过条件判定，查询宣教情况</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宣教类别</w:t>
            </w:r>
          </w:p>
          <w:p>
            <w:pPr>
              <w:snapToGrid w:val="0"/>
              <w:spacing w:before="120" w:line="360" w:lineRule="auto"/>
              <w:jc w:val="left"/>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3.1建档宣教：对建档患者的基础宣教；</w:t>
            </w:r>
          </w:p>
          <w:p>
            <w:pPr>
              <w:snapToGrid w:val="0"/>
              <w:spacing w:before="120" w:line="360" w:lineRule="auto"/>
              <w:jc w:val="left"/>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3.</w:t>
            </w:r>
            <w:r>
              <w:rPr>
                <w:rFonts w:ascii="宋体" w:hAnsi="宋体" w:eastAsia="宋体" w:cs="宋体"/>
                <w:color w:val="030303"/>
                <w:szCs w:val="21"/>
                <w:shd w:val="clear" w:color="auto" w:fill="FFFFFF"/>
              </w:rPr>
              <w:t>2</w:t>
            </w:r>
            <w:r>
              <w:rPr>
                <w:rFonts w:hint="eastAsia" w:ascii="宋体" w:hAnsi="宋体" w:eastAsia="宋体" w:cs="宋体"/>
                <w:color w:val="030303"/>
                <w:szCs w:val="21"/>
                <w:shd w:val="clear" w:color="auto" w:fill="FFFFFF"/>
              </w:rPr>
              <w:t>促排用药宣教：对促排用药方案宣教；</w:t>
            </w:r>
          </w:p>
          <w:p>
            <w:pPr>
              <w:snapToGrid w:val="0"/>
              <w:spacing w:before="120" w:line="360" w:lineRule="auto"/>
              <w:jc w:val="left"/>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3.3夜针宣教：对当天夜针患者宣教；</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3.4 移植术前宣教：对当天移植患者术前宣教。</w:t>
            </w:r>
          </w:p>
          <w:p>
            <w:pPr>
              <w:spacing w:before="120"/>
              <w:rPr>
                <w:rFonts w:ascii="宋体" w:hAnsi="宋体" w:eastAsia="宋体" w:cs="宋体"/>
                <w:color w:val="03030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numPr>
                <w:ilvl w:val="0"/>
                <w:numId w:val="1"/>
              </w:num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5．院内辅助生殖新生儿、</w:t>
            </w:r>
            <w:r>
              <w:rPr>
                <w:rFonts w:ascii="宋体" w:hAnsi="宋体" w:eastAsia="宋体" w:cs="宋体"/>
                <w:color w:val="030303"/>
                <w:szCs w:val="21"/>
                <w:shd w:val="clear" w:color="auto" w:fill="FFFFFF"/>
              </w:rPr>
              <w:t>0-18岁随访模块</w:t>
            </w:r>
          </w:p>
          <w:p>
            <w:pPr>
              <w:spacing w:before="120"/>
              <w:rPr>
                <w:rFonts w:ascii="宋体" w:hAnsi="宋体" w:eastAsia="宋体" w:cs="宋体"/>
                <w:color w:val="030303"/>
                <w:szCs w:val="21"/>
                <w:shd w:val="clear" w:color="auto" w:fill="FFFFFF"/>
              </w:rPr>
            </w:pP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5.1带随访儿童列表</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根据辅助生殖病历系统生成生殖新生儿随访列表</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5.2各年龄段随访内容</w:t>
            </w:r>
          </w:p>
          <w:p>
            <w:pPr>
              <w:spacing w:before="120"/>
              <w:rPr>
                <w:rFonts w:hint="eastAsia"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1~18岁儿童年龄、地址、电话、身长/身高、体重、头围、查体异常、化验检查、神经系统检查。</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5</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根据父母所留手机号码自动拨号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restart"/>
            <w:tcBorders>
              <w:left w:val="single" w:color="auto" w:sz="4" w:space="0"/>
              <w:right w:val="single" w:color="auto" w:sz="4" w:space="0"/>
            </w:tcBorders>
          </w:tcPr>
          <w:p>
            <w:pPr>
              <w:spacing w:before="120"/>
              <w:rPr>
                <w:rFonts w:ascii="仿宋" w:hAnsi="仿宋" w:eastAsia="仿宋"/>
              </w:rPr>
            </w:pPr>
            <w:r>
              <w:rPr>
                <w:rFonts w:hint="eastAsia" w:ascii="宋体" w:hAnsi="宋体" w:eastAsia="宋体" w:cs="宋体"/>
                <w:color w:val="030303"/>
                <w:szCs w:val="21"/>
                <w:shd w:val="clear" w:color="auto" w:fill="FFFFFF"/>
              </w:rPr>
              <w:t>硬件参数</w:t>
            </w: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1</w:t>
            </w:r>
            <w:r>
              <w:rPr>
                <w:rFonts w:ascii="宋体" w:hAnsi="宋体" w:eastAsia="宋体" w:cs="宋体"/>
                <w:color w:val="030303"/>
                <w:szCs w:val="21"/>
                <w:shd w:val="clear" w:color="auto" w:fill="FFFFFF"/>
              </w:rPr>
              <w:t>.</w:t>
            </w:r>
            <w:r>
              <w:rPr>
                <w:rFonts w:hint="eastAsia"/>
              </w:rPr>
              <w:t xml:space="preserve"> </w:t>
            </w:r>
            <w:r>
              <w:rPr>
                <w:rFonts w:hint="eastAsia" w:ascii="宋体" w:hAnsi="宋体" w:eastAsia="宋体" w:cs="宋体"/>
                <w:color w:val="030303"/>
                <w:szCs w:val="21"/>
                <w:shd w:val="clear" w:color="auto" w:fill="FFFFFF"/>
              </w:rPr>
              <w:t>身份证感应器</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w:t>
            </w:r>
            <w:r>
              <w:rPr>
                <w:rFonts w:hint="eastAsia" w:ascii="宋体" w:hAnsi="宋体" w:eastAsia="宋体" w:cs="宋体"/>
                <w:color w:val="030303"/>
                <w:szCs w:val="21"/>
                <w:shd w:val="clear" w:color="auto" w:fill="FFFFFF"/>
              </w:rPr>
              <w:t>.身份证</w:t>
            </w:r>
            <w:r>
              <w:rPr>
                <w:rFonts w:ascii="宋体" w:hAnsi="宋体" w:eastAsia="宋体" w:cs="宋体"/>
                <w:color w:val="030303"/>
                <w:szCs w:val="21"/>
                <w:shd w:val="clear" w:color="auto" w:fill="FFFFFF"/>
              </w:rPr>
              <w:t>可读：</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内置公安部最新身份证核查专用安全模块，所有身份证信息脱机可读，无需联网，可读身份证物理卡号（UID）；</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设计</w:t>
            </w:r>
            <w:r>
              <w:rPr>
                <w:rFonts w:hint="eastAsia" w:ascii="宋体" w:hAnsi="宋体" w:eastAsia="宋体" w:cs="宋体"/>
                <w:color w:val="030303"/>
                <w:szCs w:val="21"/>
                <w:shd w:val="clear" w:color="auto" w:fill="FFFFFF"/>
              </w:rPr>
              <w:t>标准</w:t>
            </w:r>
            <w:r>
              <w:rPr>
                <w:rFonts w:ascii="宋体" w:hAnsi="宋体" w:eastAsia="宋体" w:cs="宋体"/>
                <w:color w:val="030303"/>
                <w:szCs w:val="21"/>
                <w:shd w:val="clear" w:color="auto" w:fill="FFFFFF"/>
              </w:rPr>
              <w:t>：符合 ISO/IEC 14443 Type A/B、ISO/IEC 7816 1/2/3标准，支持身份证信息读取；</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.接口要求</w:t>
            </w:r>
            <w:r>
              <w:rPr>
                <w:rFonts w:ascii="宋体" w:hAnsi="宋体" w:eastAsia="宋体" w:cs="宋体"/>
                <w:color w:val="030303"/>
                <w:szCs w:val="21"/>
                <w:shd w:val="clear" w:color="auto" w:fill="FFFFFF"/>
              </w:rPr>
              <w:t>：</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免驱接口，符合 USB 2.0/3.0 规范；</w:t>
            </w:r>
            <w:r>
              <w:rPr>
                <w:rFonts w:ascii="宋体" w:hAnsi="宋体" w:eastAsia="宋体" w:cs="宋体"/>
                <w:color w:val="030303"/>
                <w:szCs w:val="21"/>
                <w:shd w:val="clear" w:color="auto" w:fill="FFFFFF"/>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2</w:t>
            </w:r>
            <w:r>
              <w:rPr>
                <w:rFonts w:ascii="宋体" w:hAnsi="宋体" w:eastAsia="宋体" w:cs="宋体"/>
                <w:color w:val="030303"/>
                <w:szCs w:val="21"/>
                <w:shd w:val="clear" w:color="auto" w:fill="FFFFFF"/>
              </w:rPr>
              <w:t>.</w:t>
            </w:r>
            <w:r>
              <w:rPr>
                <w:rFonts w:hint="eastAsia"/>
              </w:rPr>
              <w:t xml:space="preserve"> </w:t>
            </w:r>
            <w:r>
              <w:rPr>
                <w:rFonts w:hint="eastAsia" w:ascii="宋体" w:hAnsi="宋体" w:eastAsia="宋体" w:cs="宋体"/>
                <w:color w:val="030303"/>
                <w:szCs w:val="21"/>
                <w:shd w:val="clear" w:color="auto" w:fill="FFFFFF"/>
              </w:rPr>
              <w:t>平板电脑要求</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1</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操作系统：</w:t>
            </w:r>
            <w:r>
              <w:rPr>
                <w:rFonts w:ascii="宋体" w:hAnsi="宋体" w:eastAsia="宋体" w:cs="宋体"/>
                <w:color w:val="030303"/>
                <w:szCs w:val="21"/>
                <w:shd w:val="clear" w:color="auto" w:fill="FFFFFF"/>
              </w:rPr>
              <w:t>windows 11</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w:t>
            </w:r>
            <w:r>
              <w:rPr>
                <w:rFonts w:hint="eastAsia" w:ascii="宋体" w:hAnsi="宋体" w:eastAsia="宋体" w:cs="宋体"/>
                <w:color w:val="030303"/>
                <w:szCs w:val="21"/>
                <w:shd w:val="clear" w:color="auto" w:fill="FFFFFF"/>
              </w:rPr>
              <w:t>配置</w:t>
            </w:r>
            <w:r>
              <w:rPr>
                <w:rFonts w:ascii="宋体" w:hAnsi="宋体" w:eastAsia="宋体" w:cs="宋体"/>
                <w:color w:val="030303"/>
                <w:szCs w:val="21"/>
                <w:shd w:val="clear" w:color="auto" w:fill="FFFFFF"/>
              </w:rPr>
              <w:t>CPU：Intel 酷睿移动处理器</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ab/>
            </w:r>
            <w:r>
              <w:rPr>
                <w:rFonts w:ascii="宋体" w:hAnsi="宋体" w:eastAsia="宋体" w:cs="宋体"/>
                <w:color w:val="030303"/>
                <w:szCs w:val="21"/>
                <w:shd w:val="clear" w:color="auto" w:fill="FFFFFF"/>
              </w:rPr>
              <w:t>内存：8G</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ab/>
            </w:r>
            <w:r>
              <w:rPr>
                <w:rFonts w:ascii="宋体" w:hAnsi="宋体" w:eastAsia="宋体" w:cs="宋体"/>
                <w:color w:val="030303"/>
                <w:szCs w:val="21"/>
                <w:shd w:val="clear" w:color="auto" w:fill="FFFFFF"/>
              </w:rPr>
              <w:t xml:space="preserve">硬盘：128G </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ab/>
            </w:r>
            <w:r>
              <w:rPr>
                <w:rFonts w:ascii="宋体" w:hAnsi="宋体" w:eastAsia="宋体" w:cs="宋体"/>
                <w:color w:val="030303"/>
                <w:szCs w:val="21"/>
                <w:shd w:val="clear" w:color="auto" w:fill="FFFFFF"/>
              </w:rPr>
              <w:t>接口：支持usb4.0,2个Thunderbolt接口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3</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人脸识别设备</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操作系统：嵌入式</w:t>
            </w:r>
            <w:r>
              <w:rPr>
                <w:rFonts w:ascii="宋体" w:hAnsi="宋体" w:eastAsia="宋体" w:cs="宋体"/>
                <w:color w:val="030303"/>
                <w:szCs w:val="21"/>
                <w:shd w:val="clear" w:color="auto" w:fill="FFFFFF"/>
              </w:rPr>
              <w:t>linux</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屏幕：</w:t>
            </w:r>
            <w:r>
              <w:rPr>
                <w:rFonts w:ascii="宋体" w:hAnsi="宋体" w:eastAsia="宋体" w:cs="宋体"/>
                <w:color w:val="030303"/>
                <w:szCs w:val="21"/>
                <w:shd w:val="clear" w:color="auto" w:fill="FFFFFF"/>
              </w:rPr>
              <w:t xml:space="preserve">4.3寸触摸屏 </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摄像头：</w:t>
            </w:r>
            <w:r>
              <w:rPr>
                <w:rFonts w:ascii="宋体" w:hAnsi="宋体" w:eastAsia="宋体" w:cs="宋体"/>
                <w:color w:val="030303"/>
                <w:szCs w:val="21"/>
                <w:shd w:val="clear" w:color="auto" w:fill="FFFFFF"/>
              </w:rPr>
              <w:t>200W像素双目摄像头</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通讯方式：</w:t>
            </w:r>
            <w:r>
              <w:rPr>
                <w:rFonts w:ascii="宋体" w:hAnsi="宋体" w:eastAsia="宋体" w:cs="宋体"/>
                <w:color w:val="030303"/>
                <w:szCs w:val="21"/>
                <w:shd w:val="clear" w:color="auto" w:fill="FFFFFF"/>
              </w:rPr>
              <w:t>TCP/IP</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外部接口：</w:t>
            </w:r>
            <w:r>
              <w:rPr>
                <w:rFonts w:ascii="宋体" w:hAnsi="宋体" w:eastAsia="宋体" w:cs="宋体"/>
                <w:color w:val="030303"/>
                <w:szCs w:val="21"/>
                <w:shd w:val="clear" w:color="auto" w:fill="FFFFFF"/>
              </w:rPr>
              <w:t>USB2.0</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电源：</w:t>
            </w:r>
            <w:r>
              <w:rPr>
                <w:rFonts w:ascii="宋体" w:hAnsi="宋体" w:eastAsia="宋体" w:cs="宋体"/>
                <w:color w:val="030303"/>
                <w:szCs w:val="21"/>
                <w:shd w:val="clear" w:color="auto" w:fill="FFFFFF"/>
              </w:rPr>
              <w:t>DC 12V/1A</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相对湿度：</w:t>
            </w:r>
            <w:r>
              <w:rPr>
                <w:rFonts w:ascii="宋体" w:hAnsi="宋体" w:eastAsia="宋体" w:cs="宋体"/>
                <w:color w:val="030303"/>
                <w:szCs w:val="21"/>
                <w:shd w:val="clear" w:color="auto" w:fill="FFFFFF"/>
              </w:rPr>
              <w:t xml:space="preserve"> 10%-90%</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工作温度：</w:t>
            </w:r>
            <w:r>
              <w:rPr>
                <w:rFonts w:ascii="宋体" w:hAnsi="宋体" w:eastAsia="宋体" w:cs="宋体"/>
                <w:color w:val="030303"/>
                <w:szCs w:val="21"/>
                <w:shd w:val="clear" w:color="auto" w:fill="FFFFFF"/>
              </w:rPr>
              <w:t>-30-60℃</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尺寸：</w:t>
            </w:r>
            <w:r>
              <w:rPr>
                <w:rFonts w:ascii="宋体" w:hAnsi="宋体" w:eastAsia="宋体" w:cs="宋体"/>
                <w:color w:val="030303"/>
                <w:szCs w:val="21"/>
                <w:shd w:val="clear" w:color="auto" w:fill="FFFFFF"/>
              </w:rPr>
              <w:t>181.3*91.2</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识别方式：支持人脸加指纹识别组合模式，支持逆光，暗光条件下的人脸精准识别</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特殊要求：所识别病人信息能与了凡生殖病历系统人脸信息匹配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4</w:t>
            </w:r>
            <w:r>
              <w:rPr>
                <w:rFonts w:ascii="宋体" w:hAnsi="宋体" w:eastAsia="宋体" w:cs="宋体"/>
                <w:color w:val="030303"/>
                <w:szCs w:val="21"/>
                <w:shd w:val="clear" w:color="auto" w:fill="FFFFFF"/>
              </w:rPr>
              <w:t>. 护士站精杯感应器设备</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支持USB接口，即插即用，</w:t>
            </w:r>
            <w:r>
              <w:rPr>
                <w:rFonts w:hint="eastAsia" w:ascii="宋体" w:hAnsi="宋体" w:eastAsia="宋体" w:cs="宋体"/>
                <w:color w:val="030303"/>
                <w:szCs w:val="21"/>
                <w:shd w:val="clear" w:color="auto" w:fill="FFFFFF"/>
              </w:rPr>
              <w:t>支持</w:t>
            </w:r>
            <w:r>
              <w:rPr>
                <w:rFonts w:ascii="宋体" w:hAnsi="宋体" w:eastAsia="宋体" w:cs="宋体"/>
                <w:color w:val="030303"/>
                <w:szCs w:val="21"/>
                <w:shd w:val="clear" w:color="auto" w:fill="FFFFFF"/>
              </w:rPr>
              <w:t>串行通讯接口与上位机数据通讯</w:t>
            </w:r>
            <w:r>
              <w:rPr>
                <w:rFonts w:hint="eastAsia" w:ascii="宋体" w:hAnsi="宋体" w:eastAsia="宋体" w:cs="宋体"/>
                <w:color w:val="030303"/>
                <w:szCs w:val="21"/>
                <w:shd w:val="clear" w:color="auto" w:fill="FFFFFF"/>
              </w:rPr>
              <w:t>功能</w:t>
            </w:r>
            <w:r>
              <w:rPr>
                <w:rFonts w:ascii="宋体" w:hAnsi="宋体" w:eastAsia="宋体" w:cs="宋体"/>
                <w:color w:val="030303"/>
                <w:szCs w:val="21"/>
                <w:shd w:val="clear" w:color="auto" w:fill="FFFFFF"/>
              </w:rPr>
              <w:t>。串行通讯接口的数据帧为 1 个起始位、8个数据位、1 个停止位，无奇偶效验位，波特率 19200</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 支持的 ISO/IEC 15693 协议。</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RFID工作频率为国内外胚胎实验室通用的安全频率13.56MHz。</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4.</w:t>
            </w:r>
            <w:r>
              <w:rPr>
                <w:rFonts w:hint="eastAsia" w:ascii="宋体" w:hAnsi="宋体" w:eastAsia="宋体" w:cs="宋体"/>
                <w:color w:val="030303"/>
                <w:szCs w:val="21"/>
                <w:shd w:val="clear" w:color="auto" w:fill="FFFFFF"/>
              </w:rPr>
              <w:t>能感知系统</w:t>
            </w:r>
            <w:r>
              <w:rPr>
                <w:rFonts w:ascii="宋体" w:hAnsi="宋体" w:eastAsia="宋体" w:cs="宋体"/>
                <w:color w:val="030303"/>
                <w:szCs w:val="21"/>
                <w:shd w:val="clear" w:color="auto" w:fill="FFFFFF"/>
              </w:rPr>
              <w:t>配套的RFID电子芯片标签</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精杯感应器与身份证感应器同时协同工作。</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6</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电源：输入电压2</w:t>
            </w:r>
            <w:r>
              <w:rPr>
                <w:rFonts w:ascii="宋体" w:hAnsi="宋体" w:eastAsia="宋体" w:cs="宋体"/>
                <w:color w:val="030303"/>
                <w:szCs w:val="21"/>
                <w:shd w:val="clear" w:color="auto" w:fill="FFFFFF"/>
              </w:rPr>
              <w:t>20</w:t>
            </w:r>
            <w:r>
              <w:rPr>
                <w:rFonts w:hint="eastAsia" w:ascii="宋体" w:hAnsi="宋体" w:eastAsia="宋体" w:cs="宋体"/>
                <w:color w:val="030303"/>
                <w:szCs w:val="21"/>
                <w:shd w:val="clear" w:color="auto" w:fill="FFFFFF"/>
              </w:rPr>
              <w:t>V，输入电流1</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A；输出电压1</w:t>
            </w:r>
            <w:r>
              <w:rPr>
                <w:rFonts w:ascii="宋体" w:hAnsi="宋体" w:eastAsia="宋体" w:cs="宋体"/>
                <w:color w:val="030303"/>
                <w:szCs w:val="21"/>
                <w:shd w:val="clear" w:color="auto" w:fill="FFFFFF"/>
              </w:rPr>
              <w:t>3.6</w:t>
            </w:r>
            <w:r>
              <w:rPr>
                <w:rFonts w:hint="eastAsia" w:ascii="宋体" w:hAnsi="宋体" w:eastAsia="宋体" w:cs="宋体"/>
                <w:color w:val="030303"/>
                <w:szCs w:val="21"/>
                <w:shd w:val="clear" w:color="auto" w:fill="FFFFFF"/>
              </w:rPr>
              <w:t>，电流</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5</w:t>
            </w:r>
            <w:r>
              <w:rPr>
                <w:rFonts w:ascii="宋体" w:hAnsi="宋体" w:eastAsia="宋体" w:cs="宋体"/>
                <w:color w:val="030303"/>
                <w:szCs w:val="21"/>
                <w:shd w:val="clear" w:color="auto" w:fill="FFFFFF"/>
              </w:rPr>
              <w:t>.</w:t>
            </w:r>
            <w:r>
              <w:rPr>
                <w:rFonts w:hint="eastAsia"/>
              </w:rPr>
              <w:t xml:space="preserve"> </w:t>
            </w:r>
            <w:r>
              <w:rPr>
                <w:rFonts w:hint="eastAsia" w:ascii="宋体" w:hAnsi="宋体" w:eastAsia="宋体" w:cs="宋体"/>
                <w:color w:val="030303"/>
                <w:szCs w:val="21"/>
                <w:shd w:val="clear" w:color="auto" w:fill="FFFFFF"/>
              </w:rPr>
              <w:t>精子工作站精子处理设备</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支持</w:t>
            </w:r>
            <w:r>
              <w:rPr>
                <w:rFonts w:hint="eastAsia" w:ascii="宋体" w:hAnsi="宋体" w:eastAsia="宋体" w:cs="宋体"/>
                <w:color w:val="030303"/>
                <w:szCs w:val="21"/>
                <w:shd w:val="clear" w:color="auto" w:fill="FFFFFF"/>
              </w:rPr>
              <w:t>typeC</w:t>
            </w:r>
            <w:r>
              <w:rPr>
                <w:rFonts w:ascii="宋体" w:hAnsi="宋体" w:eastAsia="宋体" w:cs="宋体"/>
                <w:color w:val="030303"/>
                <w:szCs w:val="21"/>
                <w:shd w:val="clear" w:color="auto" w:fill="FFFFFF"/>
              </w:rPr>
              <w:t>通讯接口，</w:t>
            </w:r>
            <w:r>
              <w:rPr>
                <w:rFonts w:hint="eastAsia" w:ascii="宋体" w:hAnsi="宋体" w:eastAsia="宋体" w:cs="宋体"/>
                <w:color w:val="030303"/>
                <w:szCs w:val="21"/>
                <w:shd w:val="clear" w:color="auto" w:fill="FFFFFF"/>
              </w:rPr>
              <w:t>支持</w:t>
            </w:r>
            <w:r>
              <w:rPr>
                <w:rFonts w:ascii="宋体" w:hAnsi="宋体" w:eastAsia="宋体" w:cs="宋体"/>
                <w:color w:val="030303"/>
                <w:szCs w:val="21"/>
                <w:shd w:val="clear" w:color="auto" w:fill="FFFFFF"/>
              </w:rPr>
              <w:t xml:space="preserve"> RS232 串行通讯接口与上位机数据通讯。串行通讯接口的数据帧为 1 个起始位、8个数据位、1 个停止位，无奇偶效验位，波特率 19200</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 支持的 ISO/IEC 15693 协议</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RFID工作频率为国内外胚胎实验室通用的安全频率13.56MHz。</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4</w:t>
            </w:r>
            <w:r>
              <w:rPr>
                <w:rFonts w:hint="eastAsia" w:ascii="宋体" w:hAnsi="宋体" w:eastAsia="宋体" w:cs="宋体"/>
                <w:color w:val="030303"/>
                <w:szCs w:val="21"/>
                <w:shd w:val="clear" w:color="auto" w:fill="FFFFFF"/>
              </w:rPr>
              <w:t>.能感知系统</w:t>
            </w:r>
            <w:r>
              <w:rPr>
                <w:rFonts w:ascii="宋体" w:hAnsi="宋体" w:eastAsia="宋体" w:cs="宋体"/>
                <w:color w:val="030303"/>
                <w:szCs w:val="21"/>
                <w:shd w:val="clear" w:color="auto" w:fill="FFFFFF"/>
              </w:rPr>
              <w:t>配套的RFID电子芯片标签</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 xml:space="preserve"> </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同时读取的芯片标签样本数量： &gt;=10个</w:t>
            </w:r>
            <w:r>
              <w:rPr>
                <w:rFonts w:ascii="宋体" w:hAnsi="宋体" w:eastAsia="宋体" w:cs="宋体"/>
                <w:color w:val="030303"/>
                <w:szCs w:val="21"/>
                <w:shd w:val="clear" w:color="auto" w:fill="FFFFFF"/>
              </w:rPr>
              <w:tab/>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6</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感应器和读写器一体化设计，自动协同工作</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7</w:t>
            </w:r>
            <w:r>
              <w:rPr>
                <w:rFonts w:hint="eastAsia" w:ascii="宋体" w:hAnsi="宋体" w:eastAsia="宋体" w:cs="宋体"/>
                <w:color w:val="030303"/>
                <w:szCs w:val="21"/>
                <w:shd w:val="clear" w:color="auto" w:fill="FFFFFF"/>
              </w:rPr>
              <w:t>.电源：输入电压2</w:t>
            </w:r>
            <w:r>
              <w:rPr>
                <w:rFonts w:ascii="宋体" w:hAnsi="宋体" w:eastAsia="宋体" w:cs="宋体"/>
                <w:color w:val="030303"/>
                <w:szCs w:val="21"/>
                <w:shd w:val="clear" w:color="auto" w:fill="FFFFFF"/>
              </w:rPr>
              <w:t>20</w:t>
            </w:r>
            <w:r>
              <w:rPr>
                <w:rFonts w:hint="eastAsia" w:ascii="宋体" w:hAnsi="宋体" w:eastAsia="宋体" w:cs="宋体"/>
                <w:color w:val="030303"/>
                <w:szCs w:val="21"/>
                <w:shd w:val="clear" w:color="auto" w:fill="FFFFFF"/>
              </w:rPr>
              <w:t>V，输入电流1</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A；输出电压1</w:t>
            </w:r>
            <w:r>
              <w:rPr>
                <w:rFonts w:ascii="宋体" w:hAnsi="宋体" w:eastAsia="宋体" w:cs="宋体"/>
                <w:color w:val="030303"/>
                <w:szCs w:val="21"/>
                <w:shd w:val="clear" w:color="auto" w:fill="FFFFFF"/>
              </w:rPr>
              <w:t>3.6</w:t>
            </w:r>
            <w:r>
              <w:rPr>
                <w:rFonts w:hint="eastAsia" w:ascii="宋体" w:hAnsi="宋体" w:eastAsia="宋体" w:cs="宋体"/>
                <w:color w:val="030303"/>
                <w:szCs w:val="21"/>
                <w:shd w:val="clear" w:color="auto" w:fill="FFFFFF"/>
              </w:rPr>
              <w:t>，电流</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6</w:t>
            </w:r>
            <w:r>
              <w:rPr>
                <w:rFonts w:ascii="宋体" w:hAnsi="宋体" w:eastAsia="宋体" w:cs="宋体"/>
                <w:color w:val="030303"/>
                <w:szCs w:val="21"/>
                <w:shd w:val="clear" w:color="auto" w:fill="FFFFFF"/>
              </w:rPr>
              <w:t>.</w:t>
            </w:r>
            <w:r>
              <w:rPr>
                <w:rFonts w:hint="eastAsia"/>
              </w:rPr>
              <w:t xml:space="preserve"> </w:t>
            </w:r>
            <w:r>
              <w:rPr>
                <w:rFonts w:hint="eastAsia" w:ascii="宋体" w:hAnsi="宋体" w:eastAsia="宋体" w:cs="宋体"/>
                <w:color w:val="030303"/>
                <w:szCs w:val="21"/>
                <w:shd w:val="clear" w:color="auto" w:fill="FFFFFF"/>
              </w:rPr>
              <w:t>体视镜工作站试管多维感应识别设备</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支持</w:t>
            </w:r>
            <w:r>
              <w:rPr>
                <w:rFonts w:hint="eastAsia" w:ascii="宋体" w:hAnsi="宋体" w:eastAsia="宋体" w:cs="宋体"/>
                <w:color w:val="030303"/>
                <w:szCs w:val="21"/>
                <w:shd w:val="clear" w:color="auto" w:fill="FFFFFF"/>
              </w:rPr>
              <w:t>typeC</w:t>
            </w:r>
            <w:r>
              <w:rPr>
                <w:rFonts w:ascii="宋体" w:hAnsi="宋体" w:eastAsia="宋体" w:cs="宋体"/>
                <w:color w:val="030303"/>
                <w:szCs w:val="21"/>
                <w:shd w:val="clear" w:color="auto" w:fill="FFFFFF"/>
              </w:rPr>
              <w:t>通讯接口，</w:t>
            </w:r>
            <w:r>
              <w:rPr>
                <w:rFonts w:hint="eastAsia" w:ascii="宋体" w:hAnsi="宋体" w:eastAsia="宋体" w:cs="宋体"/>
                <w:color w:val="030303"/>
                <w:szCs w:val="21"/>
                <w:shd w:val="clear" w:color="auto" w:fill="FFFFFF"/>
              </w:rPr>
              <w:t>支持</w:t>
            </w:r>
            <w:r>
              <w:rPr>
                <w:rFonts w:ascii="宋体" w:hAnsi="宋体" w:eastAsia="宋体" w:cs="宋体"/>
                <w:color w:val="030303"/>
                <w:szCs w:val="21"/>
                <w:shd w:val="clear" w:color="auto" w:fill="FFFFFF"/>
              </w:rPr>
              <w:t xml:space="preserve"> RS232 串行通讯接口与上位机数据通讯。串行通讯接口的数据帧为 1 个起始位、8个数据位、1 个停止位，无奇偶效验位，波特率 19200</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 支持的 ISO/IEC 15693 协议。</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RFID工作频率为国内外胚胎实验室通用的安全频率13.56MHz。</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4</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配套的RFID电子芯片标签可直接贴于的所有培养皿、ICSI皿等所有平皿的侧面，不占用正常的平皿操作的底部空间</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同时读取的芯片标签样本数量： &gt;=10个</w:t>
            </w:r>
            <w:r>
              <w:rPr>
                <w:rFonts w:ascii="宋体" w:hAnsi="宋体" w:eastAsia="宋体" w:cs="宋体"/>
                <w:color w:val="030303"/>
                <w:szCs w:val="21"/>
                <w:shd w:val="clear" w:color="auto" w:fill="FFFFFF"/>
              </w:rPr>
              <w:tab/>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6</w:t>
            </w:r>
            <w:r>
              <w:rPr>
                <w:rFonts w:hint="eastAsia" w:ascii="宋体" w:hAnsi="宋体" w:eastAsia="宋体" w:cs="宋体"/>
                <w:color w:val="030303"/>
                <w:szCs w:val="21"/>
                <w:shd w:val="clear" w:color="auto" w:fill="FFFFFF"/>
              </w:rPr>
              <w:t>.</w:t>
            </w:r>
            <w:r>
              <w:rPr>
                <w:rFonts w:ascii="宋体" w:hAnsi="宋体" w:eastAsia="宋体" w:cs="宋体"/>
                <w:color w:val="030303"/>
                <w:szCs w:val="21"/>
                <w:shd w:val="clear" w:color="auto" w:fill="FFFFFF"/>
              </w:rPr>
              <w:t>感应器和读写器一体化设计，自动协同工作</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7</w:t>
            </w:r>
            <w:r>
              <w:rPr>
                <w:rFonts w:hint="eastAsia" w:ascii="宋体" w:hAnsi="宋体" w:eastAsia="宋体" w:cs="宋体"/>
                <w:color w:val="030303"/>
                <w:szCs w:val="21"/>
                <w:shd w:val="clear" w:color="auto" w:fill="FFFFFF"/>
              </w:rPr>
              <w:t>.电源：输入电压2</w:t>
            </w:r>
            <w:r>
              <w:rPr>
                <w:rFonts w:ascii="宋体" w:hAnsi="宋体" w:eastAsia="宋体" w:cs="宋体"/>
                <w:color w:val="030303"/>
                <w:szCs w:val="21"/>
                <w:shd w:val="clear" w:color="auto" w:fill="FFFFFF"/>
              </w:rPr>
              <w:t>20</w:t>
            </w:r>
            <w:r>
              <w:rPr>
                <w:rFonts w:hint="eastAsia" w:ascii="宋体" w:hAnsi="宋体" w:eastAsia="宋体" w:cs="宋体"/>
                <w:color w:val="030303"/>
                <w:szCs w:val="21"/>
                <w:shd w:val="clear" w:color="auto" w:fill="FFFFFF"/>
              </w:rPr>
              <w:t>V，输入电流1</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A；输出电压1</w:t>
            </w:r>
            <w:r>
              <w:rPr>
                <w:rFonts w:ascii="宋体" w:hAnsi="宋体" w:eastAsia="宋体" w:cs="宋体"/>
                <w:color w:val="030303"/>
                <w:szCs w:val="21"/>
                <w:shd w:val="clear" w:color="auto" w:fill="FFFFFF"/>
              </w:rPr>
              <w:t>3.6</w:t>
            </w:r>
            <w:r>
              <w:rPr>
                <w:rFonts w:hint="eastAsia" w:ascii="宋体" w:hAnsi="宋体" w:eastAsia="宋体" w:cs="宋体"/>
                <w:color w:val="030303"/>
                <w:szCs w:val="21"/>
                <w:shd w:val="clear" w:color="auto" w:fill="FFFFFF"/>
              </w:rPr>
              <w:t>，电流</w:t>
            </w:r>
            <w:r>
              <w:rPr>
                <w:rFonts w:ascii="宋体" w:hAnsi="宋体" w:eastAsia="宋体" w:cs="宋体"/>
                <w:color w:val="030303"/>
                <w:szCs w:val="21"/>
                <w:shd w:val="clear" w:color="auto" w:fill="FFFFFF"/>
              </w:rPr>
              <w:t>3</w:t>
            </w:r>
            <w:r>
              <w:rPr>
                <w:rFonts w:hint="eastAsia" w:ascii="宋体" w:hAnsi="宋体" w:eastAsia="宋体" w:cs="宋体"/>
                <w:color w:val="030303"/>
                <w:szCs w:val="21"/>
                <w:shd w:val="clear" w:color="auto" w:fill="FFFFFF"/>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7</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芯片参数</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1.协议标准:ISO15693</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2.存储技术:sLI-s</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3.存储空间:4096bit混合存储</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4.传输速率:&gt;100kbit/s</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5.帧校验方式:32位CRC</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6.加密:64位EAS口令+64位AFC口令保护，双ID验证</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7.芯片保护:抗伽马射线辐照</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8.数据保存时间:&gt;100年</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9.安全性: DSFID,AFI,EAS可独立锁定</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10.存储温度:-55°C-125°C</w:t>
            </w:r>
          </w:p>
          <w:p>
            <w:pPr>
              <w:spacing w:before="120"/>
              <w:rPr>
                <w:rFonts w:ascii="宋体" w:hAnsi="宋体" w:eastAsia="宋体" w:cs="宋体"/>
                <w:color w:val="030303"/>
                <w:szCs w:val="21"/>
                <w:shd w:val="clear" w:color="auto" w:fill="FFFFFF"/>
              </w:rPr>
            </w:pPr>
            <w:r>
              <w:rPr>
                <w:rFonts w:ascii="宋体" w:hAnsi="宋体" w:eastAsia="宋体" w:cs="宋体"/>
                <w:color w:val="030303"/>
                <w:szCs w:val="21"/>
                <w:shd w:val="clear" w:color="auto" w:fill="FFFFFF"/>
              </w:rPr>
              <w:t>11.规格大小:按ivf实验室器皿设计订制所用材料均为符合生殖标准的环保材料，无菌包装</w:t>
            </w:r>
          </w:p>
          <w:p>
            <w:pPr>
              <w:spacing w:before="120"/>
              <w:rPr>
                <w:rFonts w:ascii="宋体" w:hAnsi="宋体" w:eastAsia="宋体" w:cs="宋体"/>
                <w:color w:val="03030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8</w:t>
            </w:r>
            <w:r>
              <w:rPr>
                <w:rFonts w:ascii="宋体" w:hAnsi="宋体" w:eastAsia="宋体" w:cs="宋体"/>
                <w:color w:val="030303"/>
                <w:szCs w:val="21"/>
                <w:shd w:val="clear" w:color="auto" w:fill="FFFFFF"/>
              </w:rPr>
              <w:t>.</w:t>
            </w:r>
            <w:r>
              <w:rPr>
                <w:rFonts w:hint="eastAsia" w:ascii="宋体" w:hAnsi="宋体" w:eastAsia="宋体" w:cs="宋体"/>
                <w:color w:val="030303"/>
                <w:szCs w:val="21"/>
                <w:shd w:val="clear" w:color="auto" w:fill="FFFFFF"/>
              </w:rPr>
              <w:t>腕带打印机</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电源：内建电压自动切换电源供应器输入</w:t>
            </w:r>
            <w:r>
              <w:rPr>
                <w:rFonts w:ascii="宋体" w:hAnsi="宋体" w:eastAsia="宋体" w:cs="宋体"/>
                <w:color w:val="030303"/>
                <w:szCs w:val="21"/>
                <w:shd w:val="clear" w:color="auto" w:fill="FFFFFF"/>
              </w:rPr>
              <w:t>(Input): AC 100-240V输出(0utput): DC24V/2A</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接口：</w:t>
            </w:r>
            <w:r>
              <w:rPr>
                <w:rFonts w:ascii="宋体" w:hAnsi="宋体" w:eastAsia="宋体" w:cs="宋体"/>
                <w:color w:val="030303"/>
                <w:szCs w:val="21"/>
                <w:shd w:val="clear" w:color="auto" w:fill="FFFFFF"/>
              </w:rPr>
              <w:t>3接口(串口+USB+并口)</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打印模式：碳带</w:t>
            </w:r>
            <w:r>
              <w:rPr>
                <w:rFonts w:ascii="宋体" w:hAnsi="宋体" w:eastAsia="宋体" w:cs="宋体"/>
                <w:color w:val="030303"/>
                <w:szCs w:val="21"/>
                <w:shd w:val="clear" w:color="auto" w:fill="FFFFFF"/>
              </w:rPr>
              <w:t>/热敏</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打印速度：</w:t>
            </w:r>
            <w:r>
              <w:rPr>
                <w:rFonts w:ascii="宋体" w:hAnsi="宋体" w:eastAsia="宋体" w:cs="宋体"/>
                <w:color w:val="030303"/>
                <w:szCs w:val="21"/>
                <w:shd w:val="clear" w:color="auto" w:fill="FFFFFF"/>
              </w:rPr>
              <w:t>2.5-15cm/秒</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纸张类型：连续纸，间隙纸，折叠纸，黑标纸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vMerge w:val="continue"/>
            <w:tcBorders>
              <w:left w:val="single" w:color="auto" w:sz="4" w:space="0"/>
              <w:right w:val="single" w:color="auto" w:sz="4" w:space="0"/>
            </w:tcBorders>
          </w:tcPr>
          <w:p>
            <w:pPr>
              <w:spacing w:before="156"/>
              <w:rPr>
                <w:rFonts w:ascii="仿宋" w:hAnsi="仿宋" w:eastAsia="仿宋"/>
              </w:rPr>
            </w:pPr>
          </w:p>
        </w:tc>
        <w:tc>
          <w:tcPr>
            <w:tcW w:w="1246" w:type="dxa"/>
            <w:gridSpan w:val="2"/>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9</w:t>
            </w:r>
            <w:r>
              <w:rPr>
                <w:rFonts w:ascii="宋体" w:hAnsi="宋体" w:eastAsia="宋体" w:cs="宋体"/>
                <w:color w:val="030303"/>
                <w:szCs w:val="21"/>
                <w:shd w:val="clear" w:color="auto" w:fill="FFFFFF"/>
              </w:rPr>
              <w:t>.</w:t>
            </w:r>
            <w:r>
              <w:rPr>
                <w:rFonts w:hint="eastAsia"/>
              </w:rPr>
              <w:t xml:space="preserve"> </w:t>
            </w:r>
            <w:r>
              <w:rPr>
                <w:rFonts w:hint="eastAsia" w:ascii="宋体" w:hAnsi="宋体" w:eastAsia="宋体" w:cs="宋体"/>
                <w:color w:val="030303"/>
                <w:szCs w:val="21"/>
                <w:shd w:val="clear" w:color="auto" w:fill="FFFFFF"/>
              </w:rPr>
              <w:t>一键拨号</w:t>
            </w:r>
            <w:r>
              <w:rPr>
                <w:rFonts w:ascii="宋体" w:hAnsi="宋体" w:eastAsia="宋体" w:cs="宋体"/>
                <w:color w:val="030303"/>
                <w:szCs w:val="21"/>
                <w:shd w:val="clear" w:color="auto" w:fill="FFFFFF"/>
              </w:rPr>
              <w:t>+录音</w:t>
            </w:r>
            <w:r>
              <w:rPr>
                <w:rFonts w:hint="eastAsia" w:ascii="宋体" w:hAnsi="宋体" w:eastAsia="宋体" w:cs="宋体"/>
                <w:color w:val="030303"/>
                <w:szCs w:val="21"/>
                <w:shd w:val="clear" w:color="auto" w:fill="FFFFFF"/>
              </w:rPr>
              <w:t>设备</w:t>
            </w:r>
          </w:p>
        </w:tc>
        <w:tc>
          <w:tcPr>
            <w:tcW w:w="6542"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电源：DC</w:t>
            </w:r>
            <w:r>
              <w:rPr>
                <w:rFonts w:ascii="宋体" w:hAnsi="宋体" w:eastAsia="宋体" w:cs="宋体"/>
                <w:color w:val="030303"/>
                <w:szCs w:val="21"/>
                <w:shd w:val="clear" w:color="auto" w:fill="FFFFFF"/>
              </w:rPr>
              <w:t>5</w:t>
            </w:r>
            <w:r>
              <w:rPr>
                <w:rFonts w:hint="eastAsia" w:ascii="宋体" w:hAnsi="宋体" w:eastAsia="宋体" w:cs="宋体"/>
                <w:color w:val="030303"/>
                <w:szCs w:val="21"/>
                <w:shd w:val="clear" w:color="auto" w:fill="FFFFFF"/>
              </w:rPr>
              <w:t>V</w:t>
            </w:r>
            <w:r>
              <w:rPr>
                <w:rFonts w:ascii="宋体" w:hAnsi="宋体" w:eastAsia="宋体" w:cs="宋体"/>
                <w:color w:val="030303"/>
                <w:szCs w:val="21"/>
                <w:shd w:val="clear" w:color="auto" w:fill="FFFFFF"/>
              </w:rPr>
              <w:t>-12</w:t>
            </w:r>
            <w:r>
              <w:rPr>
                <w:rFonts w:hint="eastAsia" w:ascii="宋体" w:hAnsi="宋体" w:eastAsia="宋体" w:cs="宋体"/>
                <w:color w:val="030303"/>
                <w:szCs w:val="21"/>
                <w:shd w:val="clear" w:color="auto" w:fill="FFFFFF"/>
              </w:rPr>
              <w:t>V</w:t>
            </w:r>
            <w:r>
              <w:rPr>
                <w:rFonts w:ascii="宋体" w:hAnsi="宋体" w:eastAsia="宋体" w:cs="宋体"/>
                <w:color w:val="030303"/>
                <w:szCs w:val="21"/>
                <w:shd w:val="clear" w:color="auto" w:fill="FFFFFF"/>
              </w:rPr>
              <w:t xml:space="preserve"> 1</w:t>
            </w:r>
            <w:r>
              <w:rPr>
                <w:rFonts w:hint="eastAsia" w:ascii="宋体" w:hAnsi="宋体" w:eastAsia="宋体" w:cs="宋体"/>
                <w:color w:val="030303"/>
                <w:szCs w:val="21"/>
                <w:shd w:val="clear" w:color="auto" w:fill="FFFFFF"/>
              </w:rPr>
              <w:t>A</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信号接入：有线、插卡</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接口：USB</w:t>
            </w:r>
          </w:p>
          <w:p>
            <w:pPr>
              <w:spacing w:before="120"/>
              <w:rPr>
                <w:rFonts w:ascii="宋体" w:hAnsi="宋体" w:eastAsia="宋体" w:cs="宋体"/>
                <w:color w:val="030303"/>
                <w:szCs w:val="21"/>
                <w:shd w:val="clear" w:color="auto" w:fill="FFFFFF"/>
              </w:rPr>
            </w:pPr>
            <w:r>
              <w:rPr>
                <w:rFonts w:hint="eastAsia" w:ascii="宋体" w:hAnsi="宋体" w:eastAsia="宋体" w:cs="宋体"/>
                <w:color w:val="030303"/>
                <w:szCs w:val="21"/>
                <w:shd w:val="clear" w:color="auto" w:fill="FFFFFF"/>
              </w:rPr>
              <w:t>功能：支持三方系统直接拨号，可录音</w:t>
            </w:r>
          </w:p>
        </w:tc>
      </w:tr>
    </w:tbl>
    <w:p>
      <w:pPr>
        <w:spacing w:before="156"/>
        <w:rPr>
          <w:sz w:val="24"/>
          <w:szCs w:val="24"/>
        </w:rPr>
      </w:pPr>
    </w:p>
    <w:p>
      <w:pPr>
        <w:spacing w:before="156"/>
        <w:rPr>
          <w:b/>
          <w:bCs/>
          <w:sz w:val="24"/>
          <w:szCs w:val="24"/>
        </w:rPr>
      </w:pPr>
      <w:r>
        <w:rPr>
          <w:rFonts w:hint="eastAsia"/>
          <w:b/>
          <w:bCs/>
          <w:sz w:val="24"/>
          <w:szCs w:val="24"/>
        </w:rPr>
        <w:t>硬件构成</w:t>
      </w:r>
    </w:p>
    <w:tbl>
      <w:tblPr>
        <w:tblStyle w:val="2"/>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6"/>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商品名称</w:t>
            </w:r>
          </w:p>
        </w:tc>
        <w:tc>
          <w:tcPr>
            <w:tcW w:w="2867" w:type="dxa"/>
            <w:shd w:val="clear" w:color="auto" w:fill="auto"/>
          </w:tcPr>
          <w:p>
            <w:pPr>
              <w:widowControl/>
              <w:jc w:val="center"/>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护士功能站</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椭圆桌面感应器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身份证感应器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10寸触屏平板电脑底座或体视镜支架</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精子处理功能站</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三维天线读写器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精子处理三维感应器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10寸触屏平板电脑底座/体视镜支架</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hint="eastAsia"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体视镜功能站-需要精卵配对（即：需要对皿和试管同时做操作的体视镜功能站）</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多维天线读写器</w:t>
            </w:r>
          </w:p>
        </w:tc>
        <w:tc>
          <w:tcPr>
            <w:tcW w:w="2867" w:type="dxa"/>
            <w:shd w:val="clear" w:color="auto" w:fill="auto"/>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试管多维感应器</w:t>
            </w:r>
          </w:p>
        </w:tc>
        <w:tc>
          <w:tcPr>
            <w:tcW w:w="2867" w:type="dxa"/>
            <w:shd w:val="clear" w:color="auto" w:fill="auto"/>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培养皿感应器</w:t>
            </w:r>
          </w:p>
        </w:tc>
        <w:tc>
          <w:tcPr>
            <w:tcW w:w="2867" w:type="dxa"/>
            <w:shd w:val="clear" w:color="auto" w:fill="auto"/>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w:t>
            </w:r>
          </w:p>
        </w:tc>
        <w:tc>
          <w:tcPr>
            <w:tcW w:w="2867" w:type="dxa"/>
            <w:shd w:val="clear" w:color="auto" w:fill="auto"/>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10寸触屏平板电脑底座或体视镜支架</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卡式感应器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身份证感应器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10寸触屏平板电脑</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耗材</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长型芯片</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平皿专用小芯片</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人脸识别设备</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人脸识别设备</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配套支架</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配套电源</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扫码核对设备</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扫码器</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56"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腕带打印设备</w:t>
            </w:r>
          </w:p>
        </w:tc>
        <w:tc>
          <w:tcPr>
            <w:tcW w:w="2867" w:type="dxa"/>
            <w:shd w:val="clear" w:color="auto" w:fill="auto"/>
            <w:vAlign w:val="center"/>
          </w:tcPr>
          <w:p>
            <w:pPr>
              <w:widowControl/>
              <w:jc w:val="left"/>
              <w:rPr>
                <w:rFonts w:ascii="宋体" w:hAnsi="宋体" w:eastAsia="宋体" w:cs="宋体"/>
                <w:b/>
                <w:bCs/>
                <w:color w:val="000000"/>
                <w:kern w:val="0"/>
                <w:sz w:val="24"/>
                <w:szCs w:val="24"/>
                <w14:ligatures w14:val="none"/>
              </w:rPr>
            </w:pPr>
            <w:r>
              <w:rPr>
                <w:rFonts w:hint="eastAsia" w:ascii="宋体" w:hAnsi="宋体" w:eastAsia="宋体" w:cs="宋体"/>
                <w:b/>
                <w:bCs/>
                <w:color w:val="000000"/>
                <w:kern w:val="0"/>
                <w:sz w:val="24"/>
                <w:szCs w:val="24"/>
                <w14:ligatures w14: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腕带打印机</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热敏腕带（100条）</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0" w:hRule="atLeast"/>
        </w:trPr>
        <w:tc>
          <w:tcPr>
            <w:tcW w:w="5656" w:type="dxa"/>
            <w:shd w:val="clear" w:color="auto" w:fill="auto"/>
            <w:vAlign w:val="center"/>
          </w:tcPr>
          <w:p>
            <w:pPr>
              <w:widowControl/>
              <w:jc w:val="left"/>
              <w:rPr>
                <w:rFonts w:ascii="宋体" w:hAnsi="宋体" w:eastAsia="宋体" w:cs="宋体"/>
                <w:color w:val="000000"/>
                <w:kern w:val="0"/>
                <w:sz w:val="24"/>
                <w:szCs w:val="24"/>
                <w14:ligatures w14:val="none"/>
              </w:rPr>
            </w:pPr>
            <w:r>
              <w:rPr>
                <w:rFonts w:hint="eastAsia" w:ascii="宋体" w:hAnsi="宋体" w:eastAsia="宋体" w:cs="宋体"/>
                <w:color w:val="000000"/>
                <w:kern w:val="0"/>
                <w:sz w:val="24"/>
                <w:szCs w:val="24"/>
                <w14:ligatures w14:val="none"/>
              </w:rPr>
              <w:t>一键拨号+录音</w:t>
            </w:r>
          </w:p>
        </w:tc>
        <w:tc>
          <w:tcPr>
            <w:tcW w:w="2867" w:type="dxa"/>
            <w:shd w:val="clear" w:color="auto" w:fill="auto"/>
            <w:vAlign w:val="center"/>
          </w:tcPr>
          <w:p>
            <w:pPr>
              <w:widowControl/>
              <w:jc w:val="center"/>
              <w:rPr>
                <w:rFonts w:ascii="Arial" w:hAnsi="Arial" w:eastAsia="等线" w:cs="Arial"/>
                <w:color w:val="000000"/>
                <w:kern w:val="0"/>
                <w:sz w:val="24"/>
                <w:szCs w:val="24"/>
                <w14:ligatures w14:val="none"/>
              </w:rPr>
            </w:pPr>
            <w:r>
              <w:rPr>
                <w:rFonts w:ascii="Arial" w:hAnsi="Arial" w:eastAsia="等线" w:cs="Arial"/>
                <w:color w:val="000000"/>
                <w:kern w:val="0"/>
                <w:sz w:val="24"/>
                <w:szCs w:val="24"/>
                <w14:ligatures w14:val="none"/>
              </w:rPr>
              <w:t>2</w:t>
            </w:r>
          </w:p>
        </w:tc>
      </w:tr>
    </w:tbl>
    <w:p>
      <w:pPr>
        <w:spacing w:before="156"/>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727B5E"/>
    <w:multiLevelType w:val="multilevel"/>
    <w:tmpl w:val="41727B5E"/>
    <w:lvl w:ilvl="0" w:tentative="0">
      <w:start w:val="1"/>
      <w:numFmt w:val="decimal"/>
      <w:lvlText w:val="%1."/>
      <w:lvlJc w:val="left"/>
      <w:pPr>
        <w:ind w:left="420" w:hanging="420"/>
      </w:pPr>
    </w:lvl>
    <w:lvl w:ilvl="1" w:tentative="0">
      <w:start w:val="1"/>
      <w:numFmt w:val="decimal"/>
      <w:lvlText w:val="5.%2"/>
      <w:lvlJc w:val="left"/>
      <w:pPr>
        <w:ind w:left="840" w:hanging="420"/>
      </w:pPr>
    </w:lvl>
    <w:lvl w:ilvl="2" w:tentative="0">
      <w:start w:val="1"/>
      <w:numFmt w:val="decimal"/>
      <w:lvlText w:val="5.%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zNWRkMmVlMzQ5MGEwY2VhMTc3ZmJiMTI4NjNiMzcifQ=="/>
  </w:docVars>
  <w:rsids>
    <w:rsidRoot w:val="00D30011"/>
    <w:rsid w:val="00061EFA"/>
    <w:rsid w:val="00093136"/>
    <w:rsid w:val="000A4DEF"/>
    <w:rsid w:val="000D774A"/>
    <w:rsid w:val="00116959"/>
    <w:rsid w:val="00173247"/>
    <w:rsid w:val="00195FC9"/>
    <w:rsid w:val="001B5BCD"/>
    <w:rsid w:val="001E5738"/>
    <w:rsid w:val="00374458"/>
    <w:rsid w:val="00394300"/>
    <w:rsid w:val="003C2341"/>
    <w:rsid w:val="003E0BAA"/>
    <w:rsid w:val="003E35D1"/>
    <w:rsid w:val="00425BAD"/>
    <w:rsid w:val="00434B20"/>
    <w:rsid w:val="00436617"/>
    <w:rsid w:val="004C70A1"/>
    <w:rsid w:val="004E04DF"/>
    <w:rsid w:val="004E7D31"/>
    <w:rsid w:val="00577BC7"/>
    <w:rsid w:val="00584FDA"/>
    <w:rsid w:val="005B6706"/>
    <w:rsid w:val="005C736A"/>
    <w:rsid w:val="00654787"/>
    <w:rsid w:val="00705186"/>
    <w:rsid w:val="007200EA"/>
    <w:rsid w:val="00724F75"/>
    <w:rsid w:val="00825AF4"/>
    <w:rsid w:val="00825F3A"/>
    <w:rsid w:val="008378BC"/>
    <w:rsid w:val="00861682"/>
    <w:rsid w:val="008901DD"/>
    <w:rsid w:val="008B0EEF"/>
    <w:rsid w:val="00920267"/>
    <w:rsid w:val="00923D74"/>
    <w:rsid w:val="009570BB"/>
    <w:rsid w:val="00967FE9"/>
    <w:rsid w:val="009B7F6F"/>
    <w:rsid w:val="00A67F2F"/>
    <w:rsid w:val="00A80480"/>
    <w:rsid w:val="00A8609A"/>
    <w:rsid w:val="00A966A4"/>
    <w:rsid w:val="00AC650A"/>
    <w:rsid w:val="00B4475D"/>
    <w:rsid w:val="00B4631B"/>
    <w:rsid w:val="00BB316E"/>
    <w:rsid w:val="00BB43A8"/>
    <w:rsid w:val="00BF4007"/>
    <w:rsid w:val="00C12347"/>
    <w:rsid w:val="00CB27CA"/>
    <w:rsid w:val="00CE144D"/>
    <w:rsid w:val="00D16C1E"/>
    <w:rsid w:val="00D30011"/>
    <w:rsid w:val="00DF46F6"/>
    <w:rsid w:val="00E0066A"/>
    <w:rsid w:val="00E93573"/>
    <w:rsid w:val="00ED07DF"/>
    <w:rsid w:val="00F94C23"/>
    <w:rsid w:val="00FA38CB"/>
    <w:rsid w:val="00FB75F2"/>
    <w:rsid w:val="00FF7ACC"/>
    <w:rsid w:val="02551B85"/>
    <w:rsid w:val="2F5422CA"/>
    <w:rsid w:val="417755AF"/>
    <w:rsid w:val="4AE07DDE"/>
    <w:rsid w:val="75B9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3">
    <w:name w:val="Default Paragraph Font"/>
    <w:semiHidden/>
    <w:unhideWhenUsed/>
    <w:uiPriority w:val="1"/>
  </w:style>
  <w:style w:type="table" w:default="1" w:styleId="2">
    <w:name w:val="Normal Table"/>
    <w:autoRedefine/>
    <w:semiHidden/>
    <w:unhideWhenUsed/>
    <w:uiPriority w:val="99"/>
    <w:tblPr>
      <w:tblCellMar>
        <w:top w:w="0" w:type="dxa"/>
        <w:left w:w="108" w:type="dxa"/>
        <w:bottom w:w="0" w:type="dxa"/>
        <w:right w:w="108" w:type="dxa"/>
      </w:tblCellMar>
    </w:tblPr>
  </w:style>
  <w:style w:type="paragraph" w:styleId="4">
    <w:name w:val="List Paragraph"/>
    <w:basedOn w:val="1"/>
    <w:autoRedefine/>
    <w:qFormat/>
    <w:uiPriority w:val="34"/>
    <w:pPr>
      <w:spacing w:beforeLines="50" w:line="288" w:lineRule="auto"/>
      <w:ind w:firstLine="420" w:firstLineChars="200"/>
    </w:pPr>
    <w:rPr>
      <w:rFonts w:ascii="Times New Roman" w:hAnsi="Times New Roman" w:eastAsia="仿宋_GB2312" w:cs="Times New Roman"/>
      <w:sz w:val="24"/>
      <w:szCs w:val="24"/>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688</Words>
  <Characters>3923</Characters>
  <Lines>32</Lines>
  <Paragraphs>9</Paragraphs>
  <TotalTime>5</TotalTime>
  <ScaleCrop>false</ScaleCrop>
  <LinksUpToDate>false</LinksUpToDate>
  <CharactersWithSpaces>4602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2023-11-28T06:57:00Z</dcterms:created>
  <dc:creator>禹 王</dc:creator>
  <cp:lastModifiedBy>梁璟</cp:lastModifiedBy>
  <dcterms:modified xsi:type="dcterms:W3CDTF">2024-03-26T00:50:20Z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4A08D561CAB3452C852D46FB00907F8B_13</vt:lpwstr>
  </property>
</Properties>
</file>